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D1C6" w14:textId="77777777" w:rsidR="00411160" w:rsidRDefault="00411160">
      <w:r w:rsidRPr="00C1638D">
        <w:rPr>
          <w:rFonts w:ascii="HG創英角ｺﾞｼｯｸUB" w:eastAsia="HG創英角ｺﾞｼｯｸUB" w:hAnsi="HG創英角ｺﾞｼｯｸUB" w:hint="eastAsia"/>
          <w:noProof/>
          <w:color w:val="000000" w:themeColor="text1"/>
          <w:sz w:val="48"/>
          <w:szCs w:val="48"/>
        </w:rPr>
        <mc:AlternateContent>
          <mc:Choice Requires="wps">
            <w:drawing>
              <wp:anchor distT="0" distB="0" distL="114300" distR="114300" simplePos="0" relativeHeight="251659264" behindDoc="0" locked="0" layoutInCell="1" allowOverlap="1" wp14:anchorId="7C9079BF" wp14:editId="4D9B7F89">
                <wp:simplePos x="0" y="0"/>
                <wp:positionH relativeFrom="margin">
                  <wp:posOffset>322368</wp:posOffset>
                </wp:positionH>
                <wp:positionV relativeFrom="paragraph">
                  <wp:posOffset>47625</wp:posOffset>
                </wp:positionV>
                <wp:extent cx="6091267" cy="552450"/>
                <wp:effectExtent l="0" t="0" r="24130" b="19050"/>
                <wp:wrapNone/>
                <wp:docPr id="5" name="角丸四角形 5"/>
                <wp:cNvGraphicFramePr/>
                <a:graphic xmlns:a="http://schemas.openxmlformats.org/drawingml/2006/main">
                  <a:graphicData uri="http://schemas.microsoft.com/office/word/2010/wordprocessingShape">
                    <wps:wsp>
                      <wps:cNvSpPr/>
                      <wps:spPr>
                        <a:xfrm>
                          <a:off x="0" y="0"/>
                          <a:ext cx="6091267" cy="552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E54208" w14:textId="77777777" w:rsidR="00F006BF" w:rsidRPr="00C1638D" w:rsidRDefault="00F006BF" w:rsidP="00411160">
                            <w:pPr>
                              <w:jc w:val="center"/>
                              <w:rPr>
                                <w:rFonts w:ascii="HG創英角ﾎﾟｯﾌﾟ体" w:eastAsia="HG創英角ﾎﾟｯﾌﾟ体" w:hAnsi="HG創英角ﾎﾟｯﾌﾟ体"/>
                                <w:sz w:val="40"/>
                                <w:szCs w:val="40"/>
                              </w:rPr>
                            </w:pPr>
                            <w:r w:rsidRPr="00973FD7">
                              <w:rPr>
                                <w:rFonts w:ascii="HG創英角ﾎﾟｯﾌﾟ体" w:eastAsia="HG創英角ﾎﾟｯﾌﾟ体" w:hAnsi="HG創英角ﾎﾟｯﾌﾟ体" w:hint="eastAsia"/>
                                <w:sz w:val="40"/>
                                <w:szCs w:val="40"/>
                              </w:rPr>
                              <w:t>美濃加茂市里山千年構想推進業務補助金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E100DE" id="角丸四角形 5" o:spid="_x0000_s1026" style="position:absolute;left:0;text-align:left;margin-left:25.4pt;margin-top:3.75pt;width:479.65pt;height:4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" fillcolor="#91bce3 [2164]" strokecolor="#5b9bd5 [3204]" strokeweight=".5pt">
                <v:fill color2="#7aaddd [2612]" rotate="t" colors="0 #b1cbe9;.5 #a3c1e5;1 #92b9e4" focus="100%" type="gradient">
                  <o:fill v:ext="view" type="gradientUnscaled"/>
                </v:fill>
                <v:stroke joinstyle="miter"/>
                <v:textbox>
                  <w:txbxContent>
                    <w:p w:rsidR="00F006BF" w:rsidRPr="00C1638D" w:rsidRDefault="00F006BF" w:rsidP="00411160">
                      <w:pPr>
                        <w:jc w:val="center"/>
                        <w:rPr>
                          <w:rFonts w:ascii="HG創英角ﾎﾟｯﾌﾟ体" w:eastAsia="HG創英角ﾎﾟｯﾌﾟ体" w:hAnsi="HG創英角ﾎﾟｯﾌﾟ体"/>
                          <w:sz w:val="40"/>
                          <w:szCs w:val="40"/>
                        </w:rPr>
                      </w:pPr>
                      <w:r w:rsidRPr="00973FD7">
                        <w:rPr>
                          <w:rFonts w:ascii="HG創英角ﾎﾟｯﾌﾟ体" w:eastAsia="HG創英角ﾎﾟｯﾌﾟ体" w:hAnsi="HG創英角ﾎﾟｯﾌﾟ体" w:hint="eastAsia"/>
                          <w:sz w:val="40"/>
                          <w:szCs w:val="40"/>
                        </w:rPr>
                        <w:t>美濃加茂市里山千年構想推進業務補助金</w:t>
                      </w:r>
                    </w:p>
                  </w:txbxContent>
                </v:textbox>
                <w10:wrap anchorx="margin"/>
              </v:roundrect>
            </w:pict>
          </mc:Fallback>
        </mc:AlternateContent>
      </w:r>
    </w:p>
    <w:p w14:paraId="32EE5E2A" w14:textId="77777777" w:rsidR="00E07B65" w:rsidRDefault="00E07B65"/>
    <w:p w14:paraId="7D9F44CD" w14:textId="77777777" w:rsidR="0028307C" w:rsidRDefault="0028307C"/>
    <w:p w14:paraId="621F5A9E" w14:textId="77777777" w:rsidR="00973FD7" w:rsidRDefault="00411160" w:rsidP="00973FD7">
      <w:pPr>
        <w:ind w:firstLineChars="100" w:firstLine="210"/>
      </w:pPr>
      <w:r w:rsidRPr="00411160">
        <w:rPr>
          <w:rFonts w:hint="eastAsia"/>
        </w:rPr>
        <w:t>本来の里山の機能を取り戻すための森林づくりや、里山整備により発生する樹木等を資源とした木材利用促進や環境保全に対する理解を深めるための制度です。有効にご活用ください。</w:t>
      </w:r>
    </w:p>
    <w:p w14:paraId="67E439D6" w14:textId="77777777" w:rsidR="00973FD7" w:rsidRDefault="00973FD7" w:rsidP="00973FD7">
      <w:pPr>
        <w:ind w:firstLineChars="100" w:firstLine="210"/>
      </w:pPr>
    </w:p>
    <w:p w14:paraId="398BA9CC" w14:textId="77777777" w:rsidR="00973FD7" w:rsidRPr="003265A4" w:rsidRDefault="00973FD7" w:rsidP="00973FD7">
      <w:r>
        <w:rPr>
          <w:rFonts w:hint="eastAsia"/>
        </w:rPr>
        <w:t>■補助対象事業</w:t>
      </w:r>
    </w:p>
    <w:tbl>
      <w:tblPr>
        <w:tblStyle w:val="a3"/>
        <w:tblW w:w="0" w:type="auto"/>
        <w:tblLook w:val="04A0" w:firstRow="1" w:lastRow="0" w:firstColumn="1" w:lastColumn="0" w:noHBand="0" w:noVBand="1"/>
      </w:tblPr>
      <w:tblGrid>
        <w:gridCol w:w="1489"/>
        <w:gridCol w:w="1876"/>
        <w:gridCol w:w="1623"/>
        <w:gridCol w:w="2016"/>
        <w:gridCol w:w="2107"/>
        <w:gridCol w:w="1367"/>
      </w:tblGrid>
      <w:tr w:rsidR="003265A4" w:rsidRPr="003265A4" w14:paraId="3D873E1A" w14:textId="77777777" w:rsidTr="00DE2453">
        <w:tc>
          <w:tcPr>
            <w:tcW w:w="1489" w:type="dxa"/>
            <w:vAlign w:val="center"/>
          </w:tcPr>
          <w:p w14:paraId="3DFDD5E5" w14:textId="77777777" w:rsidR="001B708F" w:rsidRPr="003265A4" w:rsidRDefault="001B708F" w:rsidP="00FC3385">
            <w:pPr>
              <w:rPr>
                <w:rFonts w:asciiTheme="minorEastAsia" w:hAnsiTheme="minorEastAsia"/>
              </w:rPr>
            </w:pPr>
          </w:p>
        </w:tc>
        <w:tc>
          <w:tcPr>
            <w:tcW w:w="1876" w:type="dxa"/>
            <w:vAlign w:val="center"/>
          </w:tcPr>
          <w:p w14:paraId="4E03836A" w14:textId="77777777" w:rsidR="001B708F" w:rsidRPr="003265A4" w:rsidRDefault="001B708F" w:rsidP="00FC3385">
            <w:pPr>
              <w:jc w:val="center"/>
              <w:rPr>
                <w:rFonts w:asciiTheme="minorEastAsia" w:hAnsiTheme="minorEastAsia"/>
              </w:rPr>
            </w:pPr>
            <w:r w:rsidRPr="003265A4">
              <w:rPr>
                <w:rFonts w:asciiTheme="minorEastAsia" w:hAnsiTheme="minorEastAsia" w:hint="eastAsia"/>
              </w:rPr>
              <w:t>補助対象経費</w:t>
            </w:r>
          </w:p>
        </w:tc>
        <w:tc>
          <w:tcPr>
            <w:tcW w:w="1623" w:type="dxa"/>
            <w:vAlign w:val="center"/>
          </w:tcPr>
          <w:p w14:paraId="77D54F73" w14:textId="77777777" w:rsidR="001B708F" w:rsidRPr="003265A4" w:rsidRDefault="001B708F" w:rsidP="00FC3385">
            <w:pPr>
              <w:jc w:val="center"/>
              <w:rPr>
                <w:rFonts w:asciiTheme="minorEastAsia" w:hAnsiTheme="minorEastAsia"/>
              </w:rPr>
            </w:pPr>
            <w:r w:rsidRPr="003265A4">
              <w:rPr>
                <w:rFonts w:asciiTheme="minorEastAsia" w:hAnsiTheme="minorEastAsia" w:hint="eastAsia"/>
              </w:rPr>
              <w:t>補助対象要件</w:t>
            </w:r>
          </w:p>
        </w:tc>
        <w:tc>
          <w:tcPr>
            <w:tcW w:w="2016" w:type="dxa"/>
          </w:tcPr>
          <w:p w14:paraId="4D55D5BA" w14:textId="77777777" w:rsidR="001B708F" w:rsidRPr="003265A4" w:rsidRDefault="001B708F" w:rsidP="00FC3385">
            <w:pPr>
              <w:jc w:val="center"/>
              <w:rPr>
                <w:rFonts w:asciiTheme="minorEastAsia" w:hAnsiTheme="minorEastAsia"/>
              </w:rPr>
            </w:pPr>
            <w:r w:rsidRPr="003265A4">
              <w:rPr>
                <w:rFonts w:asciiTheme="minorEastAsia" w:hAnsiTheme="minorEastAsia" w:hint="eastAsia"/>
              </w:rPr>
              <w:t>補助対象者</w:t>
            </w:r>
          </w:p>
        </w:tc>
        <w:tc>
          <w:tcPr>
            <w:tcW w:w="2107" w:type="dxa"/>
            <w:vAlign w:val="center"/>
          </w:tcPr>
          <w:p w14:paraId="70F53096" w14:textId="77777777" w:rsidR="001B708F" w:rsidRPr="003265A4" w:rsidRDefault="001B708F" w:rsidP="00FC3385">
            <w:pPr>
              <w:jc w:val="center"/>
              <w:rPr>
                <w:rFonts w:asciiTheme="minorEastAsia" w:hAnsiTheme="minorEastAsia"/>
              </w:rPr>
            </w:pPr>
            <w:r w:rsidRPr="003265A4">
              <w:rPr>
                <w:rFonts w:asciiTheme="minorEastAsia" w:hAnsiTheme="minorEastAsia" w:hint="eastAsia"/>
              </w:rPr>
              <w:t>補助金額</w:t>
            </w:r>
          </w:p>
        </w:tc>
        <w:tc>
          <w:tcPr>
            <w:tcW w:w="1367" w:type="dxa"/>
          </w:tcPr>
          <w:p w14:paraId="0955D98A" w14:textId="77777777" w:rsidR="001B708F" w:rsidRPr="003265A4" w:rsidRDefault="001B708F" w:rsidP="00FC3385">
            <w:pPr>
              <w:jc w:val="center"/>
              <w:rPr>
                <w:rFonts w:asciiTheme="minorEastAsia" w:hAnsiTheme="minorEastAsia"/>
              </w:rPr>
            </w:pPr>
            <w:r w:rsidRPr="003265A4">
              <w:rPr>
                <w:rFonts w:asciiTheme="minorEastAsia" w:hAnsiTheme="minorEastAsia" w:hint="eastAsia"/>
              </w:rPr>
              <w:t>補助回数</w:t>
            </w:r>
          </w:p>
        </w:tc>
      </w:tr>
      <w:tr w:rsidR="003265A4" w:rsidRPr="003265A4" w14:paraId="60AE4F9F" w14:textId="77777777" w:rsidTr="005A29FC">
        <w:trPr>
          <w:trHeight w:val="4184"/>
        </w:trPr>
        <w:tc>
          <w:tcPr>
            <w:tcW w:w="1489" w:type="dxa"/>
            <w:vAlign w:val="center"/>
          </w:tcPr>
          <w:p w14:paraId="0866436A" w14:textId="77777777" w:rsidR="005A29FC" w:rsidRDefault="001B708F" w:rsidP="00FC3385">
            <w:pPr>
              <w:rPr>
                <w:rFonts w:asciiTheme="minorEastAsia" w:hAnsiTheme="minorEastAsia"/>
              </w:rPr>
            </w:pPr>
            <w:r w:rsidRPr="003265A4">
              <w:rPr>
                <w:rFonts w:asciiTheme="minorEastAsia" w:hAnsiTheme="minorEastAsia" w:hint="eastAsia"/>
              </w:rPr>
              <w:t xml:space="preserve">１　</w:t>
            </w:r>
          </w:p>
          <w:p w14:paraId="5634F66C" w14:textId="77777777" w:rsidR="001B708F" w:rsidRPr="003265A4" w:rsidRDefault="00BD5922" w:rsidP="00FC3385">
            <w:pPr>
              <w:rPr>
                <w:rFonts w:asciiTheme="minorEastAsia" w:hAnsiTheme="minorEastAsia"/>
              </w:rPr>
            </w:pPr>
            <w:r w:rsidRPr="00BD5922">
              <w:rPr>
                <w:rFonts w:asciiTheme="minorEastAsia" w:hAnsiTheme="minorEastAsia" w:hint="eastAsia"/>
              </w:rPr>
              <w:t>薪購入補助事業</w:t>
            </w:r>
          </w:p>
        </w:tc>
        <w:tc>
          <w:tcPr>
            <w:tcW w:w="1876" w:type="dxa"/>
            <w:vAlign w:val="center"/>
          </w:tcPr>
          <w:p w14:paraId="48DE80EC" w14:textId="77777777" w:rsidR="00BD5922" w:rsidRPr="00BD5922" w:rsidRDefault="00BD5922" w:rsidP="00BD5922">
            <w:pPr>
              <w:rPr>
                <w:rFonts w:asciiTheme="minorEastAsia" w:hAnsiTheme="minorEastAsia"/>
              </w:rPr>
            </w:pPr>
            <w:r w:rsidRPr="00BD5922">
              <w:rPr>
                <w:rFonts w:asciiTheme="minorEastAsia" w:hAnsiTheme="minorEastAsia" w:hint="eastAsia"/>
              </w:rPr>
              <w:t>薪の購入に要する経費</w:t>
            </w:r>
          </w:p>
          <w:p w14:paraId="1B04C8F6" w14:textId="77777777" w:rsidR="001B708F" w:rsidRPr="003265A4" w:rsidRDefault="00BD5922" w:rsidP="00BD5922">
            <w:pPr>
              <w:rPr>
                <w:rFonts w:asciiTheme="minorEastAsia" w:hAnsiTheme="minorEastAsia"/>
              </w:rPr>
            </w:pPr>
            <w:r w:rsidRPr="00BD5922">
              <w:rPr>
                <w:rFonts w:asciiTheme="minorEastAsia" w:hAnsiTheme="minorEastAsia" w:hint="eastAsia"/>
              </w:rPr>
              <w:t>（ただし、送料は除く。）</w:t>
            </w:r>
          </w:p>
        </w:tc>
        <w:tc>
          <w:tcPr>
            <w:tcW w:w="1623" w:type="dxa"/>
            <w:vAlign w:val="center"/>
          </w:tcPr>
          <w:p w14:paraId="219E3613" w14:textId="77777777" w:rsidR="00BD5922" w:rsidRPr="00BD5922" w:rsidRDefault="00BD5922" w:rsidP="00BD5922">
            <w:pPr>
              <w:rPr>
                <w:rFonts w:asciiTheme="minorEastAsia" w:hAnsiTheme="minorEastAsia"/>
              </w:rPr>
            </w:pPr>
            <w:r w:rsidRPr="00BD5922">
              <w:rPr>
                <w:rFonts w:asciiTheme="minorEastAsia" w:hAnsiTheme="minorEastAsia" w:hint="eastAsia"/>
              </w:rPr>
              <w:t>可茂森林組合圏内の森林から生産された薪を購入したもの</w:t>
            </w:r>
          </w:p>
          <w:p w14:paraId="4D8D2CED" w14:textId="77777777" w:rsidR="00DE2453" w:rsidRPr="003265A4" w:rsidRDefault="00BD5922" w:rsidP="00BD5922">
            <w:pPr>
              <w:rPr>
                <w:rFonts w:asciiTheme="minorEastAsia" w:hAnsiTheme="minorEastAsia"/>
              </w:rPr>
            </w:pPr>
            <w:r w:rsidRPr="00BD5922">
              <w:rPr>
                <w:rFonts w:asciiTheme="minorEastAsia" w:hAnsiTheme="minorEastAsia" w:hint="eastAsia"/>
              </w:rPr>
              <w:t>ただし、当該事業に係る補助金の交付を受ける年度に購入するものに限る。</w:t>
            </w:r>
          </w:p>
        </w:tc>
        <w:tc>
          <w:tcPr>
            <w:tcW w:w="2016" w:type="dxa"/>
            <w:vAlign w:val="center"/>
          </w:tcPr>
          <w:p w14:paraId="3C015883" w14:textId="77777777" w:rsidR="001B708F" w:rsidRPr="003265A4" w:rsidRDefault="00BD5922" w:rsidP="00FC3385">
            <w:pPr>
              <w:rPr>
                <w:rFonts w:asciiTheme="minorEastAsia" w:hAnsiTheme="minorEastAsia"/>
              </w:rPr>
            </w:pPr>
            <w:r w:rsidRPr="00BD5922">
              <w:rPr>
                <w:rFonts w:asciiTheme="minorEastAsia" w:hAnsiTheme="minorEastAsia" w:hint="eastAsia"/>
              </w:rPr>
              <w:t>市内の施設（一般住宅を含む。）で使用するもので、かつ、市内に住所を有する者又は市内に事務所又は事業所を有する個人又は法人その他団体</w:t>
            </w:r>
          </w:p>
        </w:tc>
        <w:tc>
          <w:tcPr>
            <w:tcW w:w="2107" w:type="dxa"/>
            <w:vAlign w:val="center"/>
          </w:tcPr>
          <w:p w14:paraId="1AAD8052" w14:textId="77777777" w:rsidR="005A29FC" w:rsidRPr="005A29FC" w:rsidRDefault="005A29FC" w:rsidP="005A29FC">
            <w:pPr>
              <w:jc w:val="left"/>
              <w:rPr>
                <w:rFonts w:asciiTheme="minorEastAsia" w:eastAsia="ＭＳ 明朝" w:hAnsiTheme="minorEastAsia" w:cs="Times New Roman"/>
                <w:szCs w:val="21"/>
              </w:rPr>
            </w:pPr>
            <w:r>
              <w:rPr>
                <w:rFonts w:asciiTheme="minorEastAsia" w:eastAsia="ＭＳ 明朝" w:hAnsiTheme="minorEastAsia" w:cs="Times New Roman" w:hint="eastAsia"/>
                <w:szCs w:val="21"/>
              </w:rPr>
              <w:t>購入</w:t>
            </w:r>
            <w:r w:rsidRPr="005A29FC">
              <w:rPr>
                <w:rFonts w:asciiTheme="minorEastAsia" w:eastAsia="ＭＳ 明朝" w:hAnsiTheme="minorEastAsia" w:cs="Times New Roman" w:hint="eastAsia"/>
                <w:szCs w:val="21"/>
              </w:rPr>
              <w:t>経費の２分の１以内の額</w:t>
            </w:r>
          </w:p>
          <w:p w14:paraId="0D207E64" w14:textId="77777777" w:rsidR="001B708F" w:rsidRPr="003265A4" w:rsidRDefault="005A29FC" w:rsidP="005A29FC">
            <w:pPr>
              <w:rPr>
                <w:rFonts w:asciiTheme="minorEastAsia" w:hAnsiTheme="minorEastAsia"/>
              </w:rPr>
            </w:pPr>
            <w:r w:rsidRPr="005A29FC">
              <w:rPr>
                <w:rFonts w:asciiTheme="minorEastAsia" w:eastAsia="ＭＳ 明朝" w:hAnsiTheme="minorEastAsia" w:cs="Times New Roman" w:hint="eastAsia"/>
                <w:szCs w:val="21"/>
              </w:rPr>
              <w:t>ただし、１回あたり１．５万円を上限とする。</w:t>
            </w:r>
          </w:p>
        </w:tc>
        <w:tc>
          <w:tcPr>
            <w:tcW w:w="1367" w:type="dxa"/>
            <w:vAlign w:val="center"/>
          </w:tcPr>
          <w:p w14:paraId="329D8970" w14:textId="77777777" w:rsidR="001B708F" w:rsidRPr="003265A4" w:rsidRDefault="00FB3A95" w:rsidP="001B708F">
            <w:pPr>
              <w:rPr>
                <w:rFonts w:asciiTheme="minorEastAsia" w:hAnsiTheme="minorEastAsia"/>
              </w:rPr>
            </w:pPr>
            <w:r w:rsidRPr="003265A4">
              <w:rPr>
                <w:rFonts w:asciiTheme="minorEastAsia" w:hAnsiTheme="minorEastAsia" w:hint="eastAsia"/>
              </w:rPr>
              <w:t>１施設</w:t>
            </w:r>
            <w:r w:rsidR="005A29FC">
              <w:rPr>
                <w:rFonts w:asciiTheme="minorEastAsia" w:hAnsiTheme="minorEastAsia" w:hint="eastAsia"/>
              </w:rPr>
              <w:t>及び</w:t>
            </w:r>
            <w:r w:rsidRPr="003265A4">
              <w:rPr>
                <w:rFonts w:asciiTheme="minorEastAsia" w:hAnsiTheme="minorEastAsia" w:hint="eastAsia"/>
              </w:rPr>
              <w:t>１</w:t>
            </w:r>
            <w:r w:rsidR="005A29FC">
              <w:rPr>
                <w:rFonts w:asciiTheme="minorEastAsia" w:hAnsiTheme="minorEastAsia" w:hint="eastAsia"/>
              </w:rPr>
              <w:t>補助対象者につき１</w:t>
            </w:r>
            <w:r w:rsidRPr="003265A4">
              <w:rPr>
                <w:rFonts w:asciiTheme="minorEastAsia" w:hAnsiTheme="minorEastAsia" w:hint="eastAsia"/>
              </w:rPr>
              <w:t>回とする。</w:t>
            </w:r>
          </w:p>
        </w:tc>
      </w:tr>
      <w:tr w:rsidR="003265A4" w:rsidRPr="003265A4" w14:paraId="4B026178" w14:textId="77777777" w:rsidTr="00DE2453">
        <w:trPr>
          <w:trHeight w:val="4394"/>
        </w:trPr>
        <w:tc>
          <w:tcPr>
            <w:tcW w:w="1489" w:type="dxa"/>
            <w:vAlign w:val="center"/>
          </w:tcPr>
          <w:p w14:paraId="1A3180F9" w14:textId="77777777" w:rsidR="005A29FC" w:rsidRDefault="001B708F" w:rsidP="005A29FC">
            <w:pPr>
              <w:rPr>
                <w:rFonts w:asciiTheme="minorEastAsia" w:hAnsiTheme="minorEastAsia"/>
              </w:rPr>
            </w:pPr>
            <w:r w:rsidRPr="003265A4">
              <w:rPr>
                <w:rFonts w:asciiTheme="minorEastAsia" w:hAnsiTheme="minorEastAsia" w:hint="eastAsia"/>
              </w:rPr>
              <w:t xml:space="preserve">２　</w:t>
            </w:r>
          </w:p>
          <w:p w14:paraId="782D8DBF" w14:textId="77777777" w:rsidR="005A29FC" w:rsidRPr="005A29FC" w:rsidRDefault="005A29FC" w:rsidP="005A29FC">
            <w:pPr>
              <w:rPr>
                <w:rFonts w:asciiTheme="minorEastAsia" w:hAnsiTheme="minorEastAsia"/>
              </w:rPr>
            </w:pPr>
            <w:r w:rsidRPr="005A29FC">
              <w:rPr>
                <w:rFonts w:asciiTheme="minorEastAsia" w:hAnsiTheme="minorEastAsia" w:hint="eastAsia"/>
              </w:rPr>
              <w:t>木製製品</w:t>
            </w:r>
          </w:p>
          <w:p w14:paraId="06A3C88F" w14:textId="77777777" w:rsidR="001B708F" w:rsidRPr="003265A4" w:rsidRDefault="005A29FC" w:rsidP="005A29FC">
            <w:pPr>
              <w:rPr>
                <w:rFonts w:asciiTheme="minorEastAsia" w:hAnsiTheme="minorEastAsia"/>
              </w:rPr>
            </w:pPr>
            <w:r w:rsidRPr="005A29FC">
              <w:rPr>
                <w:rFonts w:asciiTheme="minorEastAsia" w:hAnsiTheme="minorEastAsia" w:hint="eastAsia"/>
              </w:rPr>
              <w:t>購入補助事業</w:t>
            </w:r>
          </w:p>
        </w:tc>
        <w:tc>
          <w:tcPr>
            <w:tcW w:w="1876" w:type="dxa"/>
            <w:vAlign w:val="center"/>
          </w:tcPr>
          <w:p w14:paraId="5451C647" w14:textId="77777777" w:rsidR="00DE2453" w:rsidRPr="003265A4" w:rsidRDefault="005A29FC" w:rsidP="00FC3385">
            <w:pPr>
              <w:rPr>
                <w:rFonts w:asciiTheme="minorEastAsia" w:hAnsiTheme="minorEastAsia"/>
              </w:rPr>
            </w:pPr>
            <w:r w:rsidRPr="005A29FC">
              <w:rPr>
                <w:rFonts w:asciiTheme="minorEastAsia" w:hAnsiTheme="minorEastAsia" w:hint="eastAsia"/>
              </w:rPr>
              <w:t>可茂森林組合圏内の森林から搬出された木材又は市内で製造された木製製品の購入に要する費用</w:t>
            </w:r>
          </w:p>
        </w:tc>
        <w:tc>
          <w:tcPr>
            <w:tcW w:w="1623" w:type="dxa"/>
            <w:vAlign w:val="center"/>
          </w:tcPr>
          <w:p w14:paraId="603071B3" w14:textId="77777777" w:rsidR="005A29FC" w:rsidRPr="005A29FC" w:rsidRDefault="005A29FC" w:rsidP="005A29FC">
            <w:pPr>
              <w:rPr>
                <w:rFonts w:asciiTheme="minorEastAsia" w:hAnsiTheme="minorEastAsia"/>
              </w:rPr>
            </w:pPr>
            <w:r w:rsidRPr="005A29FC">
              <w:rPr>
                <w:rFonts w:asciiTheme="minorEastAsia" w:hAnsiTheme="minorEastAsia" w:hint="eastAsia"/>
              </w:rPr>
              <w:t>製品の主たる材料が可茂森林組合圏内の森林から搬出された木材を活用した製品であること又は木製製品が市内で製造されているもの</w:t>
            </w:r>
          </w:p>
          <w:p w14:paraId="3D86CD0C" w14:textId="77777777" w:rsidR="001B708F" w:rsidRPr="003265A4" w:rsidRDefault="005A29FC" w:rsidP="005A29FC">
            <w:pPr>
              <w:rPr>
                <w:rFonts w:asciiTheme="minorEastAsia" w:hAnsiTheme="minorEastAsia"/>
              </w:rPr>
            </w:pPr>
            <w:r w:rsidRPr="005A29FC">
              <w:rPr>
                <w:rFonts w:asciiTheme="minorEastAsia" w:hAnsiTheme="minorEastAsia" w:hint="eastAsia"/>
              </w:rPr>
              <w:t>ただし、当該事業に係る補助金の交付を受ける年度に購入するものに限る。</w:t>
            </w:r>
          </w:p>
        </w:tc>
        <w:tc>
          <w:tcPr>
            <w:tcW w:w="2016" w:type="dxa"/>
            <w:vAlign w:val="center"/>
          </w:tcPr>
          <w:p w14:paraId="77752A36" w14:textId="77777777" w:rsidR="001B708F" w:rsidRPr="003265A4" w:rsidRDefault="005A29FC" w:rsidP="00FC3385">
            <w:pPr>
              <w:rPr>
                <w:rFonts w:asciiTheme="minorEastAsia" w:hAnsiTheme="minorEastAsia"/>
              </w:rPr>
            </w:pPr>
            <w:r w:rsidRPr="005A29FC">
              <w:rPr>
                <w:rFonts w:asciiTheme="minorEastAsia" w:hAnsiTheme="minorEastAsia" w:hint="eastAsia"/>
              </w:rPr>
              <w:t>市内に施設（一般住宅を含む。）で使用するもので、かつ、市内に住所を有する者又は市内に事務所又は事業所を有する個人又は法人その他団体</w:t>
            </w:r>
          </w:p>
        </w:tc>
        <w:tc>
          <w:tcPr>
            <w:tcW w:w="2107" w:type="dxa"/>
            <w:vAlign w:val="center"/>
          </w:tcPr>
          <w:p w14:paraId="64E14630" w14:textId="77777777" w:rsidR="005A29FC" w:rsidRPr="005A29FC" w:rsidRDefault="005A29FC" w:rsidP="005A29FC">
            <w:pPr>
              <w:wordWrap w:val="0"/>
              <w:spacing w:line="100" w:lineRule="atLeast"/>
              <w:rPr>
                <w:rFonts w:ascii="ＭＳ 明朝" w:eastAsia="ＭＳ 明朝" w:hAnsi="ＭＳ 明朝" w:cs="ＭＳ 明朝"/>
              </w:rPr>
            </w:pPr>
            <w:r w:rsidRPr="005A29FC">
              <w:rPr>
                <w:rFonts w:ascii="ＭＳ 明朝" w:eastAsia="ＭＳ 明朝" w:hAnsi="ＭＳ 明朝" w:cs="ＭＳ 明朝" w:hint="eastAsia"/>
              </w:rPr>
              <w:t>購入費用の２分の１以内の額</w:t>
            </w:r>
          </w:p>
          <w:p w14:paraId="314E80EC" w14:textId="77777777" w:rsidR="001B708F" w:rsidRPr="003265A4" w:rsidRDefault="005A29FC" w:rsidP="005A29FC">
            <w:pPr>
              <w:rPr>
                <w:rFonts w:asciiTheme="minorEastAsia" w:hAnsiTheme="minorEastAsia"/>
              </w:rPr>
            </w:pPr>
            <w:r w:rsidRPr="005A29FC">
              <w:rPr>
                <w:rFonts w:ascii="ＭＳ 明朝" w:eastAsia="ＭＳ 明朝" w:hAnsi="ＭＳ 明朝" w:cs="ＭＳ 明朝" w:hint="eastAsia"/>
              </w:rPr>
              <w:t>ただし、１万円を上限とする。</w:t>
            </w:r>
          </w:p>
        </w:tc>
        <w:tc>
          <w:tcPr>
            <w:tcW w:w="1367" w:type="dxa"/>
            <w:vAlign w:val="center"/>
          </w:tcPr>
          <w:p w14:paraId="2BB49D46" w14:textId="77777777" w:rsidR="001B708F" w:rsidRPr="003265A4" w:rsidRDefault="005A29FC" w:rsidP="001B708F">
            <w:pPr>
              <w:rPr>
                <w:rFonts w:asciiTheme="minorEastAsia" w:hAnsiTheme="minorEastAsia"/>
              </w:rPr>
            </w:pPr>
            <w:r w:rsidRPr="003265A4">
              <w:rPr>
                <w:rFonts w:asciiTheme="minorEastAsia" w:hAnsiTheme="minorEastAsia" w:hint="eastAsia"/>
              </w:rPr>
              <w:t>１施設</w:t>
            </w:r>
            <w:r>
              <w:rPr>
                <w:rFonts w:asciiTheme="minorEastAsia" w:hAnsiTheme="minorEastAsia" w:hint="eastAsia"/>
              </w:rPr>
              <w:t>及び</w:t>
            </w:r>
            <w:r w:rsidRPr="003265A4">
              <w:rPr>
                <w:rFonts w:asciiTheme="minorEastAsia" w:hAnsiTheme="minorEastAsia" w:hint="eastAsia"/>
              </w:rPr>
              <w:t>１</w:t>
            </w:r>
            <w:r>
              <w:rPr>
                <w:rFonts w:asciiTheme="minorEastAsia" w:hAnsiTheme="minorEastAsia" w:hint="eastAsia"/>
              </w:rPr>
              <w:t>補助対象者につき１</w:t>
            </w:r>
            <w:r w:rsidRPr="003265A4">
              <w:rPr>
                <w:rFonts w:asciiTheme="minorEastAsia" w:hAnsiTheme="minorEastAsia" w:hint="eastAsia"/>
              </w:rPr>
              <w:t>回とする。</w:t>
            </w:r>
          </w:p>
        </w:tc>
      </w:tr>
      <w:tr w:rsidR="00DE2453" w:rsidRPr="003265A4" w14:paraId="0B9896BB" w14:textId="77777777" w:rsidTr="00DE2453">
        <w:trPr>
          <w:trHeight w:val="58"/>
        </w:trPr>
        <w:tc>
          <w:tcPr>
            <w:tcW w:w="1489" w:type="dxa"/>
            <w:vAlign w:val="center"/>
          </w:tcPr>
          <w:p w14:paraId="356206AC" w14:textId="77777777" w:rsidR="00DE2453" w:rsidRPr="003265A4" w:rsidRDefault="00DE2453" w:rsidP="00DE2453">
            <w:pPr>
              <w:rPr>
                <w:rFonts w:asciiTheme="minorEastAsia" w:hAnsiTheme="minorEastAsia"/>
              </w:rPr>
            </w:pPr>
          </w:p>
        </w:tc>
        <w:tc>
          <w:tcPr>
            <w:tcW w:w="1876" w:type="dxa"/>
            <w:vAlign w:val="center"/>
          </w:tcPr>
          <w:p w14:paraId="0CA6B24E" w14:textId="77777777" w:rsidR="00DE2453" w:rsidRPr="003265A4" w:rsidRDefault="00DE2453" w:rsidP="00DE2453">
            <w:pPr>
              <w:jc w:val="center"/>
              <w:rPr>
                <w:rFonts w:asciiTheme="minorEastAsia" w:hAnsiTheme="minorEastAsia"/>
              </w:rPr>
            </w:pPr>
            <w:r w:rsidRPr="003265A4">
              <w:rPr>
                <w:rFonts w:asciiTheme="minorEastAsia" w:hAnsiTheme="minorEastAsia" w:hint="eastAsia"/>
              </w:rPr>
              <w:t>補助対象経費</w:t>
            </w:r>
          </w:p>
        </w:tc>
        <w:tc>
          <w:tcPr>
            <w:tcW w:w="1623" w:type="dxa"/>
            <w:vAlign w:val="center"/>
          </w:tcPr>
          <w:p w14:paraId="72130830" w14:textId="77777777" w:rsidR="00DE2453" w:rsidRPr="003265A4" w:rsidRDefault="00DE2453" w:rsidP="00DE2453">
            <w:pPr>
              <w:jc w:val="center"/>
              <w:rPr>
                <w:rFonts w:asciiTheme="minorEastAsia" w:hAnsiTheme="minorEastAsia"/>
              </w:rPr>
            </w:pPr>
            <w:r w:rsidRPr="003265A4">
              <w:rPr>
                <w:rFonts w:asciiTheme="minorEastAsia" w:hAnsiTheme="minorEastAsia" w:hint="eastAsia"/>
              </w:rPr>
              <w:t>補助対象要件</w:t>
            </w:r>
          </w:p>
        </w:tc>
        <w:tc>
          <w:tcPr>
            <w:tcW w:w="2016" w:type="dxa"/>
          </w:tcPr>
          <w:p w14:paraId="5F2E1FEF" w14:textId="77777777" w:rsidR="00DE2453" w:rsidRPr="003265A4" w:rsidRDefault="00DE2453" w:rsidP="00DE2453">
            <w:pPr>
              <w:jc w:val="center"/>
              <w:rPr>
                <w:rFonts w:asciiTheme="minorEastAsia" w:hAnsiTheme="minorEastAsia"/>
              </w:rPr>
            </w:pPr>
            <w:r w:rsidRPr="003265A4">
              <w:rPr>
                <w:rFonts w:asciiTheme="minorEastAsia" w:hAnsiTheme="minorEastAsia" w:hint="eastAsia"/>
              </w:rPr>
              <w:t>補助対象者</w:t>
            </w:r>
          </w:p>
        </w:tc>
        <w:tc>
          <w:tcPr>
            <w:tcW w:w="2107" w:type="dxa"/>
            <w:vAlign w:val="center"/>
          </w:tcPr>
          <w:p w14:paraId="078BEF77" w14:textId="77777777" w:rsidR="00DE2453" w:rsidRPr="003265A4" w:rsidRDefault="00DE2453" w:rsidP="00DE2453">
            <w:pPr>
              <w:jc w:val="center"/>
              <w:rPr>
                <w:rFonts w:asciiTheme="minorEastAsia" w:hAnsiTheme="minorEastAsia"/>
              </w:rPr>
            </w:pPr>
            <w:r w:rsidRPr="003265A4">
              <w:rPr>
                <w:rFonts w:asciiTheme="minorEastAsia" w:hAnsiTheme="minorEastAsia" w:hint="eastAsia"/>
              </w:rPr>
              <w:t>補助金額</w:t>
            </w:r>
          </w:p>
        </w:tc>
        <w:tc>
          <w:tcPr>
            <w:tcW w:w="1367" w:type="dxa"/>
          </w:tcPr>
          <w:p w14:paraId="1E6E6154" w14:textId="77777777" w:rsidR="00DE2453" w:rsidRPr="003265A4" w:rsidRDefault="00DE2453" w:rsidP="00DE2453">
            <w:pPr>
              <w:jc w:val="center"/>
              <w:rPr>
                <w:rFonts w:asciiTheme="minorEastAsia" w:hAnsiTheme="minorEastAsia"/>
              </w:rPr>
            </w:pPr>
            <w:r w:rsidRPr="003265A4">
              <w:rPr>
                <w:rFonts w:asciiTheme="minorEastAsia" w:hAnsiTheme="minorEastAsia" w:hint="eastAsia"/>
              </w:rPr>
              <w:t>補助回数</w:t>
            </w:r>
          </w:p>
        </w:tc>
      </w:tr>
      <w:tr w:rsidR="003265A4" w:rsidRPr="003265A4" w14:paraId="1254733B" w14:textId="77777777" w:rsidTr="00DE2453">
        <w:trPr>
          <w:trHeight w:val="4305"/>
        </w:trPr>
        <w:tc>
          <w:tcPr>
            <w:tcW w:w="1489" w:type="dxa"/>
            <w:vAlign w:val="center"/>
          </w:tcPr>
          <w:p w14:paraId="77DB34C9" w14:textId="77777777" w:rsidR="005A29FC" w:rsidRDefault="001B708F" w:rsidP="005A29FC">
            <w:pPr>
              <w:rPr>
                <w:rFonts w:asciiTheme="minorEastAsia" w:hAnsiTheme="minorEastAsia"/>
              </w:rPr>
            </w:pPr>
            <w:r w:rsidRPr="003265A4">
              <w:rPr>
                <w:rFonts w:asciiTheme="minorEastAsia" w:hAnsiTheme="minorEastAsia" w:hint="eastAsia"/>
              </w:rPr>
              <w:t xml:space="preserve">３　</w:t>
            </w:r>
          </w:p>
          <w:p w14:paraId="2F84ED58" w14:textId="77777777" w:rsidR="001B708F" w:rsidRPr="003265A4" w:rsidRDefault="005A29FC" w:rsidP="005A29FC">
            <w:pPr>
              <w:rPr>
                <w:rFonts w:asciiTheme="minorEastAsia" w:hAnsiTheme="minorEastAsia"/>
              </w:rPr>
            </w:pPr>
            <w:r w:rsidRPr="005A29FC">
              <w:rPr>
                <w:rFonts w:asciiTheme="minorEastAsia" w:hAnsiTheme="minorEastAsia" w:hint="eastAsia"/>
              </w:rPr>
              <w:t>木のおもちゃ購入補助事業</w:t>
            </w:r>
          </w:p>
        </w:tc>
        <w:tc>
          <w:tcPr>
            <w:tcW w:w="1876" w:type="dxa"/>
            <w:vAlign w:val="center"/>
          </w:tcPr>
          <w:p w14:paraId="19921938" w14:textId="77777777" w:rsidR="001B708F" w:rsidRPr="003265A4" w:rsidRDefault="005A29FC" w:rsidP="00FC3385">
            <w:pPr>
              <w:rPr>
                <w:rFonts w:asciiTheme="minorEastAsia" w:hAnsiTheme="minorEastAsia"/>
              </w:rPr>
            </w:pPr>
            <w:r w:rsidRPr="005A29FC">
              <w:rPr>
                <w:rFonts w:asciiTheme="minorEastAsia" w:hAnsiTheme="minorEastAsia" w:hint="eastAsia"/>
              </w:rPr>
              <w:t>「木育」の取り組みを進めるために木のおもちゃの購入に要する経費</w:t>
            </w:r>
          </w:p>
        </w:tc>
        <w:tc>
          <w:tcPr>
            <w:tcW w:w="1623" w:type="dxa"/>
            <w:vAlign w:val="center"/>
          </w:tcPr>
          <w:p w14:paraId="14DE416D" w14:textId="77777777" w:rsidR="005A29FC" w:rsidRPr="005A29FC" w:rsidRDefault="005A29FC" w:rsidP="005A29FC">
            <w:pPr>
              <w:rPr>
                <w:rFonts w:asciiTheme="minorEastAsia" w:hAnsiTheme="minorEastAsia"/>
              </w:rPr>
            </w:pPr>
            <w:r w:rsidRPr="005A29FC">
              <w:rPr>
                <w:rFonts w:asciiTheme="minorEastAsia" w:hAnsiTheme="minorEastAsia" w:hint="eastAsia"/>
              </w:rPr>
              <w:t>原則として購入するおもちゃの主たる材料が県産材であること</w:t>
            </w:r>
          </w:p>
          <w:p w14:paraId="2D80C266" w14:textId="77777777" w:rsidR="001B708F" w:rsidRPr="003265A4" w:rsidRDefault="005A29FC" w:rsidP="005A29FC">
            <w:pPr>
              <w:rPr>
                <w:rFonts w:asciiTheme="minorEastAsia" w:hAnsiTheme="minorEastAsia"/>
              </w:rPr>
            </w:pPr>
            <w:r w:rsidRPr="005A29FC">
              <w:rPr>
                <w:rFonts w:asciiTheme="minorEastAsia" w:hAnsiTheme="minorEastAsia" w:hint="eastAsia"/>
              </w:rPr>
              <w:t>ただし、当該事業に係る補助金の交付を受ける年度に購入するものに限る。</w:t>
            </w:r>
          </w:p>
        </w:tc>
        <w:tc>
          <w:tcPr>
            <w:tcW w:w="2016" w:type="dxa"/>
            <w:vAlign w:val="center"/>
          </w:tcPr>
          <w:p w14:paraId="3FAE87B0" w14:textId="77777777" w:rsidR="001B708F" w:rsidRPr="003265A4" w:rsidRDefault="005A29FC" w:rsidP="00FC3385">
            <w:pPr>
              <w:rPr>
                <w:rFonts w:asciiTheme="minorEastAsia" w:hAnsiTheme="minorEastAsia"/>
              </w:rPr>
            </w:pPr>
            <w:r w:rsidRPr="005A29FC">
              <w:rPr>
                <w:rFonts w:asciiTheme="minorEastAsia" w:hAnsiTheme="minorEastAsia" w:hint="eastAsia"/>
              </w:rPr>
              <w:t>市内に施設（一般住宅を含む。）で使用するもので、かつ、市内に住所を有する者又は市内に事務所又は事業所を有する個人又は法人その他団体</w:t>
            </w:r>
          </w:p>
        </w:tc>
        <w:tc>
          <w:tcPr>
            <w:tcW w:w="2107" w:type="dxa"/>
            <w:vAlign w:val="center"/>
          </w:tcPr>
          <w:p w14:paraId="25985377" w14:textId="77777777" w:rsidR="005A29FC" w:rsidRPr="005A29FC" w:rsidRDefault="005A29FC" w:rsidP="005A29FC">
            <w:pPr>
              <w:rPr>
                <w:rFonts w:asciiTheme="minorEastAsia" w:hAnsiTheme="minorEastAsia"/>
              </w:rPr>
            </w:pPr>
            <w:r w:rsidRPr="005A29FC">
              <w:rPr>
                <w:rFonts w:asciiTheme="minorEastAsia" w:hAnsiTheme="minorEastAsia" w:hint="eastAsia"/>
              </w:rPr>
              <w:t>購入費用の２分の１以内の額</w:t>
            </w:r>
          </w:p>
          <w:p w14:paraId="5FC6BE9E" w14:textId="77777777" w:rsidR="001B708F" w:rsidRPr="003265A4" w:rsidRDefault="005A29FC" w:rsidP="005A29FC">
            <w:pPr>
              <w:rPr>
                <w:rFonts w:asciiTheme="minorEastAsia" w:hAnsiTheme="minorEastAsia"/>
              </w:rPr>
            </w:pPr>
            <w:r w:rsidRPr="005A29FC">
              <w:rPr>
                <w:rFonts w:asciiTheme="minorEastAsia" w:hAnsiTheme="minorEastAsia" w:hint="eastAsia"/>
              </w:rPr>
              <w:t>ただし、１万円を上限とする。</w:t>
            </w:r>
          </w:p>
        </w:tc>
        <w:tc>
          <w:tcPr>
            <w:tcW w:w="1367" w:type="dxa"/>
            <w:vAlign w:val="center"/>
          </w:tcPr>
          <w:p w14:paraId="668B8AB0" w14:textId="77777777" w:rsidR="001B708F" w:rsidRPr="003265A4" w:rsidRDefault="005A29FC" w:rsidP="001B708F">
            <w:pPr>
              <w:rPr>
                <w:rFonts w:asciiTheme="minorEastAsia" w:hAnsiTheme="minorEastAsia"/>
              </w:rPr>
            </w:pPr>
            <w:r w:rsidRPr="005A29FC">
              <w:rPr>
                <w:rFonts w:asciiTheme="minorEastAsia" w:hAnsiTheme="minorEastAsia" w:hint="eastAsia"/>
              </w:rPr>
              <w:t>1年度１世帯（法人その他団体については1補助事業者）につき１回とする。</w:t>
            </w:r>
          </w:p>
        </w:tc>
      </w:tr>
      <w:tr w:rsidR="003265A4" w:rsidRPr="003265A4" w14:paraId="214AA775" w14:textId="77777777" w:rsidTr="005A29FC">
        <w:trPr>
          <w:trHeight w:val="5811"/>
        </w:trPr>
        <w:tc>
          <w:tcPr>
            <w:tcW w:w="1489" w:type="dxa"/>
            <w:vAlign w:val="center"/>
          </w:tcPr>
          <w:p w14:paraId="4CD56A7C" w14:textId="77777777" w:rsidR="005A29FC" w:rsidRDefault="001B708F" w:rsidP="005A29FC">
            <w:pPr>
              <w:rPr>
                <w:rFonts w:asciiTheme="minorEastAsia" w:hAnsiTheme="minorEastAsia"/>
              </w:rPr>
            </w:pPr>
            <w:r w:rsidRPr="003265A4">
              <w:rPr>
                <w:rFonts w:asciiTheme="minorEastAsia" w:hAnsiTheme="minorEastAsia" w:hint="eastAsia"/>
              </w:rPr>
              <w:t xml:space="preserve">４　</w:t>
            </w:r>
          </w:p>
          <w:p w14:paraId="3262FEE6" w14:textId="77777777" w:rsidR="001B708F" w:rsidRPr="003265A4" w:rsidRDefault="005A29FC" w:rsidP="005A29FC">
            <w:pPr>
              <w:rPr>
                <w:rFonts w:asciiTheme="minorEastAsia" w:hAnsiTheme="minorEastAsia"/>
              </w:rPr>
            </w:pPr>
            <w:r w:rsidRPr="005A29FC">
              <w:rPr>
                <w:rFonts w:asciiTheme="minorEastAsia" w:hAnsiTheme="minorEastAsia" w:hint="eastAsia"/>
              </w:rPr>
              <w:t>里山資源活用団体補助事業</w:t>
            </w:r>
          </w:p>
        </w:tc>
        <w:tc>
          <w:tcPr>
            <w:tcW w:w="1876" w:type="dxa"/>
            <w:vAlign w:val="center"/>
          </w:tcPr>
          <w:p w14:paraId="1AD98DF5" w14:textId="77777777" w:rsidR="001B708F" w:rsidRPr="003265A4" w:rsidRDefault="005A29FC" w:rsidP="00FC3385">
            <w:pPr>
              <w:rPr>
                <w:rFonts w:asciiTheme="minorEastAsia" w:hAnsiTheme="minorEastAsia"/>
              </w:rPr>
            </w:pPr>
            <w:r w:rsidRPr="005A29FC">
              <w:rPr>
                <w:rFonts w:asciiTheme="minorEastAsia" w:hAnsiTheme="minorEastAsia" w:hint="eastAsia"/>
              </w:rPr>
              <w:t>地域住民が一体となって林地残材を搬出し資源として活用する取組みで、搬出・運搬・生産に要する経費（機械購入含む。）</w:t>
            </w:r>
          </w:p>
        </w:tc>
        <w:tc>
          <w:tcPr>
            <w:tcW w:w="1623" w:type="dxa"/>
            <w:vAlign w:val="center"/>
          </w:tcPr>
          <w:p w14:paraId="27279FA9" w14:textId="77777777" w:rsidR="005A29FC" w:rsidRPr="005A29FC" w:rsidRDefault="005A29FC" w:rsidP="005A29FC">
            <w:pPr>
              <w:rPr>
                <w:rFonts w:asciiTheme="minorEastAsia" w:hAnsiTheme="minorEastAsia"/>
              </w:rPr>
            </w:pPr>
            <w:r w:rsidRPr="005A29FC">
              <w:rPr>
                <w:rFonts w:asciiTheme="minorEastAsia" w:hAnsiTheme="minorEastAsia" w:hint="eastAsia"/>
              </w:rPr>
              <w:t>市内の森林において間伐施業等に伴い生じる木材等未利用材を有効利用することを目的に、年３回以上の活動を行うこと。</w:t>
            </w:r>
          </w:p>
          <w:p w14:paraId="3624DDF4" w14:textId="77777777" w:rsidR="00DE2453" w:rsidRPr="003265A4" w:rsidRDefault="005A29FC" w:rsidP="005A29FC">
            <w:pPr>
              <w:rPr>
                <w:rFonts w:asciiTheme="minorEastAsia" w:hAnsiTheme="minorEastAsia"/>
              </w:rPr>
            </w:pPr>
            <w:r w:rsidRPr="005A29FC">
              <w:rPr>
                <w:rFonts w:asciiTheme="minorEastAsia" w:hAnsiTheme="minorEastAsia" w:hint="eastAsia"/>
              </w:rPr>
              <w:t>加えて、新規以外の団体については、前年度の活動実績（参加延べ人数を上回ること）</w:t>
            </w:r>
          </w:p>
        </w:tc>
        <w:tc>
          <w:tcPr>
            <w:tcW w:w="2016" w:type="dxa"/>
            <w:vAlign w:val="center"/>
          </w:tcPr>
          <w:p w14:paraId="3F639F06" w14:textId="77777777" w:rsidR="001B708F" w:rsidRPr="003265A4" w:rsidRDefault="005A29FC" w:rsidP="00FC3385">
            <w:pPr>
              <w:rPr>
                <w:rFonts w:asciiTheme="minorEastAsia" w:hAnsiTheme="minorEastAsia"/>
              </w:rPr>
            </w:pPr>
            <w:r w:rsidRPr="005A29FC">
              <w:rPr>
                <w:rFonts w:asciiTheme="minorEastAsia" w:hAnsiTheme="minorEastAsia" w:hint="eastAsia"/>
              </w:rPr>
              <w:t>市内に住所を有する者で構成される５人以上の団体</w:t>
            </w:r>
          </w:p>
        </w:tc>
        <w:tc>
          <w:tcPr>
            <w:tcW w:w="2107" w:type="dxa"/>
            <w:vAlign w:val="center"/>
          </w:tcPr>
          <w:p w14:paraId="6BD88AA9" w14:textId="77777777" w:rsidR="005A29FC" w:rsidRDefault="005A29FC" w:rsidP="00FC3385">
            <w:pPr>
              <w:rPr>
                <w:rFonts w:asciiTheme="minorEastAsia" w:hAnsiTheme="minorEastAsia"/>
                <w:szCs w:val="21"/>
              </w:rPr>
            </w:pPr>
            <w:r w:rsidRPr="005A29FC">
              <w:rPr>
                <w:rFonts w:asciiTheme="minorEastAsia" w:hAnsiTheme="minorEastAsia" w:hint="eastAsia"/>
                <w:szCs w:val="21"/>
              </w:rPr>
              <w:t>１団体あたり</w:t>
            </w:r>
          </w:p>
          <w:p w14:paraId="6D4C5B4B" w14:textId="77777777" w:rsidR="001B708F" w:rsidRPr="003265A4" w:rsidRDefault="005A29FC" w:rsidP="00FC3385">
            <w:pPr>
              <w:rPr>
                <w:rFonts w:asciiTheme="minorEastAsia" w:hAnsiTheme="minorEastAsia"/>
                <w:szCs w:val="21"/>
              </w:rPr>
            </w:pPr>
            <w:r w:rsidRPr="005A29FC">
              <w:rPr>
                <w:rFonts w:asciiTheme="minorEastAsia" w:hAnsiTheme="minorEastAsia" w:hint="eastAsia"/>
                <w:szCs w:val="21"/>
              </w:rPr>
              <w:t>上限１０万円とする。</w:t>
            </w:r>
          </w:p>
        </w:tc>
        <w:tc>
          <w:tcPr>
            <w:tcW w:w="1367" w:type="dxa"/>
            <w:vAlign w:val="center"/>
          </w:tcPr>
          <w:p w14:paraId="25574DA6" w14:textId="77777777" w:rsidR="001B708F" w:rsidRPr="003265A4" w:rsidRDefault="0009460A" w:rsidP="001B708F">
            <w:pPr>
              <w:rPr>
                <w:rFonts w:asciiTheme="minorEastAsia" w:hAnsiTheme="minorEastAsia"/>
              </w:rPr>
            </w:pPr>
            <w:r w:rsidRPr="0009460A">
              <w:rPr>
                <w:rFonts w:asciiTheme="minorEastAsia" w:hAnsiTheme="minorEastAsia" w:hint="eastAsia"/>
              </w:rPr>
              <w:t>１年度につき１回とする。</w:t>
            </w:r>
          </w:p>
        </w:tc>
      </w:tr>
    </w:tbl>
    <w:p w14:paraId="4806F84A" w14:textId="77777777" w:rsidR="0009460A" w:rsidRDefault="0009460A" w:rsidP="00411160">
      <w:pPr>
        <w:rPr>
          <w:rFonts w:asciiTheme="majorEastAsia" w:eastAsiaTheme="majorEastAsia" w:hAnsiTheme="majorEastAsia"/>
        </w:rPr>
      </w:pPr>
    </w:p>
    <w:p w14:paraId="4E6FFEFB" w14:textId="77777777" w:rsidR="00411160" w:rsidRDefault="00411160" w:rsidP="00411160">
      <w:pPr>
        <w:rPr>
          <w:rFonts w:asciiTheme="majorEastAsia" w:eastAsiaTheme="majorEastAsia" w:hAnsiTheme="majorEastAsia"/>
        </w:rPr>
      </w:pPr>
      <w:r w:rsidRPr="00962071">
        <w:rPr>
          <w:rFonts w:asciiTheme="majorEastAsia" w:eastAsiaTheme="majorEastAsia" w:hAnsiTheme="majorEastAsia" w:hint="eastAsia"/>
        </w:rPr>
        <w:t>■必要な提出書類</w:t>
      </w:r>
    </w:p>
    <w:p w14:paraId="3995C3B1" w14:textId="77777777" w:rsidR="0009460A" w:rsidRDefault="0009460A" w:rsidP="0009460A">
      <w:pPr>
        <w:ind w:firstLineChars="100" w:firstLine="210"/>
        <w:rPr>
          <w:rFonts w:asciiTheme="majorEastAsia" w:eastAsiaTheme="majorEastAsia" w:hAnsiTheme="majorEastAsia"/>
        </w:rPr>
      </w:pPr>
      <w:r>
        <w:rPr>
          <w:rFonts w:asciiTheme="majorEastAsia" w:eastAsiaTheme="majorEastAsia" w:hAnsiTheme="majorEastAsia" w:hint="eastAsia"/>
        </w:rPr>
        <w:t>【１～３の事業の場合】</w:t>
      </w:r>
    </w:p>
    <w:p w14:paraId="41813557" w14:textId="1220D4A3" w:rsidR="0009460A" w:rsidRDefault="0009460A" w:rsidP="00411160">
      <w:pPr>
        <w:rPr>
          <w:rFonts w:asciiTheme="majorEastAsia" w:eastAsiaTheme="majorEastAsia" w:hAnsiTheme="majorEastAsia"/>
        </w:rPr>
      </w:pPr>
      <w:r>
        <w:rPr>
          <w:rFonts w:asciiTheme="majorEastAsia" w:eastAsiaTheme="majorEastAsia" w:hAnsiTheme="majorEastAsia" w:hint="eastAsia"/>
        </w:rPr>
        <w:t xml:space="preserve">　</w:t>
      </w:r>
      <w:r w:rsidRPr="0009460A">
        <w:rPr>
          <w:rFonts w:asciiTheme="majorEastAsia" w:eastAsiaTheme="majorEastAsia" w:hAnsiTheme="majorEastAsia" w:hint="eastAsia"/>
          <w:u w:val="wave"/>
        </w:rPr>
        <w:t>購入日から起算して</w:t>
      </w:r>
      <w:r w:rsidR="00F0106E">
        <w:rPr>
          <w:rFonts w:asciiTheme="majorEastAsia" w:eastAsiaTheme="majorEastAsia" w:hAnsiTheme="majorEastAsia" w:hint="eastAsia"/>
          <w:u w:val="wave"/>
        </w:rPr>
        <w:t>２</w:t>
      </w:r>
      <w:r w:rsidRPr="0009460A">
        <w:rPr>
          <w:rFonts w:asciiTheme="majorEastAsia" w:eastAsiaTheme="majorEastAsia" w:hAnsiTheme="majorEastAsia" w:hint="eastAsia"/>
          <w:u w:val="wave"/>
        </w:rPr>
        <w:t>０日以内</w:t>
      </w:r>
      <w:r>
        <w:rPr>
          <w:rFonts w:asciiTheme="majorEastAsia" w:eastAsiaTheme="majorEastAsia" w:hAnsiTheme="majorEastAsia" w:hint="eastAsia"/>
        </w:rPr>
        <w:t>に下記の書類を提出。</w:t>
      </w:r>
    </w:p>
    <w:p w14:paraId="14E834DB" w14:textId="77777777" w:rsidR="0009460A" w:rsidRDefault="0009460A" w:rsidP="0009460A">
      <w:pPr>
        <w:ind w:firstLineChars="100" w:firstLine="210"/>
        <w:rPr>
          <w:rFonts w:asciiTheme="minorEastAsia" w:hAnsiTheme="minorEastAsia"/>
        </w:rPr>
      </w:pPr>
      <w:r>
        <w:rPr>
          <w:rFonts w:hint="eastAsia"/>
        </w:rPr>
        <w:t>・補助金交付申請書</w:t>
      </w:r>
      <w:r w:rsidRPr="0009460A">
        <w:rPr>
          <w:rFonts w:asciiTheme="minorEastAsia" w:hAnsiTheme="minorEastAsia" w:hint="eastAsia"/>
        </w:rPr>
        <w:t>(様式１号)</w:t>
      </w:r>
    </w:p>
    <w:p w14:paraId="2B407EC4" w14:textId="77777777" w:rsidR="0009460A" w:rsidRDefault="0009460A" w:rsidP="00411160">
      <w:r>
        <w:rPr>
          <w:rFonts w:asciiTheme="minorEastAsia" w:hAnsiTheme="minorEastAsia" w:hint="eastAsia"/>
        </w:rPr>
        <w:t xml:space="preserve">　　　</w:t>
      </w:r>
      <w:r>
        <w:rPr>
          <w:rFonts w:hint="eastAsia"/>
        </w:rPr>
        <w:t>＜添付書類＞事業実績書、</w:t>
      </w:r>
      <w:r w:rsidRPr="001C43AF">
        <w:rPr>
          <w:rFonts w:hint="eastAsia"/>
        </w:rPr>
        <w:t>収支決算書又はこれに代わる書類</w:t>
      </w:r>
      <w:r>
        <w:rPr>
          <w:rFonts w:hint="eastAsia"/>
        </w:rPr>
        <w:t>、領収書の写し、購入品の写真、</w:t>
      </w:r>
    </w:p>
    <w:p w14:paraId="644BEA6F" w14:textId="77777777" w:rsidR="0009460A" w:rsidRDefault="0009460A" w:rsidP="0009460A">
      <w:pPr>
        <w:ind w:firstLineChars="900" w:firstLine="1890"/>
      </w:pPr>
      <w:r>
        <w:rPr>
          <w:rFonts w:hint="eastAsia"/>
        </w:rPr>
        <w:t>使用場所の地図</w:t>
      </w:r>
    </w:p>
    <w:p w14:paraId="4F6D9E3B" w14:textId="77777777" w:rsidR="0009460A" w:rsidRPr="00962071" w:rsidRDefault="0009460A" w:rsidP="0009460A">
      <w:pPr>
        <w:rPr>
          <w:rFonts w:asciiTheme="majorEastAsia" w:eastAsiaTheme="majorEastAsia" w:hAnsiTheme="majorEastAsia"/>
        </w:rPr>
      </w:pPr>
      <w:r>
        <w:rPr>
          <w:rFonts w:hint="eastAsia"/>
        </w:rPr>
        <w:lastRenderedPageBreak/>
        <w:t>【４の事業の場合】</w:t>
      </w:r>
    </w:p>
    <w:p w14:paraId="3B5C2B94" w14:textId="77777777" w:rsidR="00411160" w:rsidRPr="00962071" w:rsidRDefault="00411160" w:rsidP="00411160">
      <w:pPr>
        <w:rPr>
          <w:rFonts w:asciiTheme="majorEastAsia" w:eastAsiaTheme="majorEastAsia" w:hAnsiTheme="majorEastAsia"/>
        </w:rPr>
      </w:pPr>
      <w:r w:rsidRPr="00962071">
        <w:rPr>
          <w:rFonts w:asciiTheme="majorEastAsia" w:eastAsiaTheme="majorEastAsia" w:hAnsiTheme="majorEastAsia" w:hint="eastAsia"/>
        </w:rPr>
        <w:t>１．申請するとき</w:t>
      </w:r>
    </w:p>
    <w:p w14:paraId="5A00A70E" w14:textId="77777777" w:rsidR="00411160" w:rsidRDefault="00411160" w:rsidP="00411160">
      <w:r>
        <w:rPr>
          <w:rFonts w:hint="eastAsia"/>
        </w:rPr>
        <w:t xml:space="preserve">　・補助金交付申請書</w:t>
      </w:r>
      <w:r w:rsidRPr="003364C5">
        <w:rPr>
          <w:rFonts w:asciiTheme="minorEastAsia" w:hAnsiTheme="minorEastAsia" w:hint="eastAsia"/>
        </w:rPr>
        <w:t>(様式</w:t>
      </w:r>
      <w:r w:rsidR="001372F8">
        <w:rPr>
          <w:rFonts w:asciiTheme="minorEastAsia" w:hAnsiTheme="minorEastAsia" w:hint="eastAsia"/>
        </w:rPr>
        <w:t>１</w:t>
      </w:r>
      <w:r w:rsidRPr="003364C5">
        <w:rPr>
          <w:rFonts w:asciiTheme="minorEastAsia" w:hAnsiTheme="minorEastAsia" w:hint="eastAsia"/>
        </w:rPr>
        <w:t>号)</w:t>
      </w:r>
    </w:p>
    <w:p w14:paraId="66159934" w14:textId="77777777" w:rsidR="008D6DA3" w:rsidRDefault="00114A54" w:rsidP="008D6DA3">
      <w:pPr>
        <w:ind w:firstLineChars="100" w:firstLine="210"/>
      </w:pPr>
      <w:r>
        <w:rPr>
          <w:rFonts w:hint="eastAsia"/>
        </w:rPr>
        <w:t>＜添付書類＞</w:t>
      </w:r>
      <w:r w:rsidR="00411160">
        <w:rPr>
          <w:rFonts w:hint="eastAsia"/>
        </w:rPr>
        <w:t>事業計画書、</w:t>
      </w:r>
      <w:r w:rsidR="00411160" w:rsidRPr="002A3D1B">
        <w:rPr>
          <w:rFonts w:hint="eastAsia"/>
        </w:rPr>
        <w:t>収支予算書又はこれに代わる書類</w:t>
      </w:r>
      <w:r w:rsidR="00973FD7">
        <w:rPr>
          <w:rFonts w:hint="eastAsia"/>
        </w:rPr>
        <w:t>、見積書</w:t>
      </w:r>
      <w:r w:rsidR="00C62697">
        <w:rPr>
          <w:rFonts w:hint="eastAsia"/>
        </w:rPr>
        <w:t>、</w:t>
      </w:r>
      <w:r w:rsidR="008D6DA3">
        <w:rPr>
          <w:rFonts w:hint="eastAsia"/>
        </w:rPr>
        <w:t>作業場所地図</w:t>
      </w:r>
    </w:p>
    <w:p w14:paraId="65A346EA" w14:textId="77777777" w:rsidR="00411160" w:rsidRDefault="00411160" w:rsidP="00411160">
      <w:pPr>
        <w:rPr>
          <w:sz w:val="18"/>
          <w:szCs w:val="18"/>
        </w:rPr>
      </w:pPr>
      <w:r>
        <w:rPr>
          <w:rFonts w:hint="eastAsia"/>
        </w:rPr>
        <w:t xml:space="preserve">　　　　　　　</w:t>
      </w:r>
      <w:r w:rsidR="0009460A">
        <w:rPr>
          <w:rFonts w:hint="eastAsia"/>
        </w:rPr>
        <w:t>※</w:t>
      </w:r>
      <w:r w:rsidRPr="0009460A">
        <w:rPr>
          <w:rFonts w:hint="eastAsia"/>
          <w:szCs w:val="18"/>
        </w:rPr>
        <w:t>事業計画書には予定人数も明記し</w:t>
      </w:r>
      <w:r w:rsidR="00E07B65" w:rsidRPr="0009460A">
        <w:rPr>
          <w:rFonts w:hint="eastAsia"/>
          <w:szCs w:val="18"/>
        </w:rPr>
        <w:t>、代表者であることを証する書類を添付し</w:t>
      </w:r>
      <w:r w:rsidRPr="0009460A">
        <w:rPr>
          <w:rFonts w:hint="eastAsia"/>
          <w:szCs w:val="18"/>
        </w:rPr>
        <w:t>てください。</w:t>
      </w:r>
    </w:p>
    <w:p w14:paraId="43E475D8" w14:textId="77777777" w:rsidR="001372F8" w:rsidRPr="00C86F0C" w:rsidRDefault="001372F8" w:rsidP="00411160">
      <w:pPr>
        <w:rPr>
          <w:sz w:val="18"/>
          <w:szCs w:val="18"/>
        </w:rPr>
      </w:pPr>
    </w:p>
    <w:p w14:paraId="2E89BC75" w14:textId="77777777" w:rsidR="00411160" w:rsidRPr="00962071" w:rsidRDefault="00411160" w:rsidP="00411160">
      <w:pPr>
        <w:rPr>
          <w:rFonts w:asciiTheme="majorEastAsia" w:eastAsiaTheme="majorEastAsia" w:hAnsiTheme="majorEastAsia"/>
        </w:rPr>
      </w:pPr>
      <w:r w:rsidRPr="00962071">
        <w:rPr>
          <w:rFonts w:asciiTheme="majorEastAsia" w:eastAsiaTheme="majorEastAsia" w:hAnsiTheme="majorEastAsia" w:hint="eastAsia"/>
        </w:rPr>
        <w:t>２．変更・中止するとき</w:t>
      </w:r>
    </w:p>
    <w:p w14:paraId="750F97F0" w14:textId="77777777" w:rsidR="00411160" w:rsidRDefault="00411160" w:rsidP="00411160">
      <w:pPr>
        <w:rPr>
          <w:sz w:val="18"/>
          <w:szCs w:val="18"/>
        </w:rPr>
      </w:pPr>
      <w:r>
        <w:rPr>
          <w:rFonts w:hint="eastAsia"/>
        </w:rPr>
        <w:t xml:space="preserve">　・補助金変更</w:t>
      </w:r>
      <w:r w:rsidR="00BA76DC">
        <w:rPr>
          <w:rFonts w:hint="eastAsia"/>
        </w:rPr>
        <w:t>（</w:t>
      </w:r>
      <w:r>
        <w:rPr>
          <w:rFonts w:hint="eastAsia"/>
        </w:rPr>
        <w:t>中止・廃止</w:t>
      </w:r>
      <w:r w:rsidR="00BA76DC">
        <w:rPr>
          <w:rFonts w:hint="eastAsia"/>
        </w:rPr>
        <w:t>）</w:t>
      </w:r>
      <w:r>
        <w:rPr>
          <w:rFonts w:hint="eastAsia"/>
        </w:rPr>
        <w:t>承認申請書</w:t>
      </w:r>
    </w:p>
    <w:p w14:paraId="7244BE4E" w14:textId="77777777" w:rsidR="001372F8" w:rsidRPr="00E07B65" w:rsidRDefault="001372F8" w:rsidP="00411160"/>
    <w:p w14:paraId="5245BABC" w14:textId="77777777" w:rsidR="00411160" w:rsidRPr="00962071" w:rsidRDefault="00411160" w:rsidP="00411160">
      <w:pPr>
        <w:rPr>
          <w:rFonts w:asciiTheme="majorEastAsia" w:eastAsiaTheme="majorEastAsia" w:hAnsiTheme="majorEastAsia"/>
        </w:rPr>
      </w:pPr>
      <w:r w:rsidRPr="00962071">
        <w:rPr>
          <w:rFonts w:asciiTheme="majorEastAsia" w:eastAsiaTheme="majorEastAsia" w:hAnsiTheme="majorEastAsia" w:hint="eastAsia"/>
        </w:rPr>
        <w:t>３．完了したとき</w:t>
      </w:r>
    </w:p>
    <w:p w14:paraId="581996A3" w14:textId="77777777" w:rsidR="00411160" w:rsidRPr="003364C5" w:rsidRDefault="00411160" w:rsidP="00411160">
      <w:pPr>
        <w:rPr>
          <w:rFonts w:asciiTheme="minorEastAsia" w:hAnsiTheme="minorEastAsia"/>
        </w:rPr>
      </w:pPr>
      <w:r>
        <w:rPr>
          <w:rFonts w:hint="eastAsia"/>
        </w:rPr>
        <w:t xml:space="preserve">　</w:t>
      </w:r>
      <w:r w:rsidRPr="003364C5">
        <w:rPr>
          <w:rFonts w:asciiTheme="minorEastAsia" w:hAnsiTheme="minorEastAsia" w:hint="eastAsia"/>
        </w:rPr>
        <w:t>・実績報告書（様式</w:t>
      </w:r>
      <w:r w:rsidR="001372F8">
        <w:rPr>
          <w:rFonts w:asciiTheme="minorEastAsia" w:hAnsiTheme="minorEastAsia" w:hint="eastAsia"/>
        </w:rPr>
        <w:t>５</w:t>
      </w:r>
      <w:r w:rsidRPr="003364C5">
        <w:rPr>
          <w:rFonts w:asciiTheme="minorEastAsia" w:hAnsiTheme="minorEastAsia" w:hint="eastAsia"/>
        </w:rPr>
        <w:t>号）</w:t>
      </w:r>
    </w:p>
    <w:p w14:paraId="68B4CAF9" w14:textId="77777777" w:rsidR="008D6DA3" w:rsidRDefault="00411160" w:rsidP="00E07B65">
      <w:pPr>
        <w:ind w:left="1470" w:hangingChars="700" w:hanging="1470"/>
      </w:pPr>
      <w:r>
        <w:rPr>
          <w:rFonts w:hint="eastAsia"/>
        </w:rPr>
        <w:t xml:space="preserve">　＜添付書類＞　事業</w:t>
      </w:r>
      <w:r w:rsidR="00E07B65">
        <w:rPr>
          <w:rFonts w:hint="eastAsia"/>
        </w:rPr>
        <w:t>実績</w:t>
      </w:r>
      <w:r>
        <w:rPr>
          <w:rFonts w:hint="eastAsia"/>
        </w:rPr>
        <w:t>書、</w:t>
      </w:r>
      <w:r w:rsidR="00E07B65" w:rsidRPr="001C43AF">
        <w:rPr>
          <w:rFonts w:hint="eastAsia"/>
        </w:rPr>
        <w:t>収支決算書又はこれに代わる書類</w:t>
      </w:r>
      <w:r>
        <w:rPr>
          <w:rFonts w:hint="eastAsia"/>
        </w:rPr>
        <w:t>、事業実施状況が分かる写真、</w:t>
      </w:r>
      <w:r w:rsidR="00A60558">
        <w:rPr>
          <w:rFonts w:hint="eastAsia"/>
        </w:rPr>
        <w:t>領収書の写し</w:t>
      </w:r>
      <w:r w:rsidR="00114A54">
        <w:rPr>
          <w:rFonts w:hint="eastAsia"/>
        </w:rPr>
        <w:t>、作業場所地図、</w:t>
      </w:r>
      <w:r w:rsidR="0009460A">
        <w:rPr>
          <w:rFonts w:hint="eastAsia"/>
        </w:rPr>
        <w:t>作業日報</w:t>
      </w:r>
    </w:p>
    <w:p w14:paraId="7ADB918A" w14:textId="77777777" w:rsidR="00981787" w:rsidRDefault="0009460A" w:rsidP="00981787">
      <w:pPr>
        <w:ind w:leftChars="700" w:left="1470"/>
        <w:rPr>
          <w:sz w:val="18"/>
          <w:szCs w:val="18"/>
        </w:rPr>
      </w:pPr>
      <w:r w:rsidRPr="0009460A">
        <w:rPr>
          <w:rFonts w:hint="eastAsia"/>
          <w:szCs w:val="18"/>
        </w:rPr>
        <w:t>※当日参加者名簿を添付してください。</w:t>
      </w:r>
    </w:p>
    <w:p w14:paraId="546B483A" w14:textId="77777777" w:rsidR="00981787" w:rsidRPr="00981787" w:rsidRDefault="00981787" w:rsidP="00981787">
      <w:pPr>
        <w:ind w:left="1470" w:hangingChars="700" w:hanging="1470"/>
      </w:pPr>
      <w:r>
        <w:rPr>
          <w:rFonts w:hint="eastAsia"/>
        </w:rPr>
        <w:t xml:space="preserve">　・請求書</w:t>
      </w:r>
    </w:p>
    <w:p w14:paraId="32BEC4E5" w14:textId="77777777" w:rsidR="0009460A" w:rsidRDefault="0009460A" w:rsidP="00411160"/>
    <w:p w14:paraId="5B944747" w14:textId="77777777" w:rsidR="00411160" w:rsidRDefault="00411160" w:rsidP="00411160">
      <w:r>
        <w:rPr>
          <w:rFonts w:hint="eastAsia"/>
        </w:rPr>
        <w:t>■</w:t>
      </w:r>
      <w:r w:rsidRPr="00387389">
        <w:rPr>
          <w:rFonts w:asciiTheme="majorEastAsia" w:eastAsiaTheme="majorEastAsia" w:hAnsiTheme="majorEastAsia" w:hint="eastAsia"/>
        </w:rPr>
        <w:t>手続きの流れ</w:t>
      </w: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5"/>
        <w:gridCol w:w="968"/>
        <w:gridCol w:w="5099"/>
      </w:tblGrid>
      <w:tr w:rsidR="00411160" w14:paraId="06876C43" w14:textId="77777777" w:rsidTr="00241064">
        <w:trPr>
          <w:trHeight w:val="390"/>
          <w:jc w:val="center"/>
        </w:trPr>
        <w:tc>
          <w:tcPr>
            <w:tcW w:w="4345" w:type="dxa"/>
          </w:tcPr>
          <w:p w14:paraId="627F5093" w14:textId="77777777" w:rsidR="00411160" w:rsidRDefault="00411160" w:rsidP="00FC3385">
            <w:r>
              <w:rPr>
                <w:rFonts w:hint="eastAsia"/>
              </w:rPr>
              <w:t xml:space="preserve">　申請者</w:t>
            </w:r>
            <w:r>
              <w:rPr>
                <w:rFonts w:hint="eastAsia"/>
              </w:rPr>
              <w:t>(</w:t>
            </w:r>
            <w:r>
              <w:rPr>
                <w:rFonts w:hint="eastAsia"/>
              </w:rPr>
              <w:t>団体</w:t>
            </w:r>
            <w:r>
              <w:rPr>
                <w:rFonts w:hint="eastAsia"/>
              </w:rPr>
              <w:t>)</w:t>
            </w:r>
          </w:p>
        </w:tc>
        <w:tc>
          <w:tcPr>
            <w:tcW w:w="968" w:type="dxa"/>
          </w:tcPr>
          <w:p w14:paraId="4942F2D1" w14:textId="77777777" w:rsidR="00411160" w:rsidRDefault="00411160" w:rsidP="00FC3385"/>
        </w:tc>
        <w:tc>
          <w:tcPr>
            <w:tcW w:w="5099" w:type="dxa"/>
          </w:tcPr>
          <w:p w14:paraId="286A067B" w14:textId="77777777" w:rsidR="00411160" w:rsidRDefault="00411160" w:rsidP="00FC3385">
            <w:pPr>
              <w:ind w:left="156"/>
            </w:pPr>
            <w:r>
              <w:rPr>
                <w:rFonts w:hint="eastAsia"/>
              </w:rPr>
              <w:t>美濃加茂市農林課</w:t>
            </w:r>
          </w:p>
        </w:tc>
      </w:tr>
      <w:tr w:rsidR="00411160" w14:paraId="3A295461" w14:textId="77777777" w:rsidTr="00241064">
        <w:trPr>
          <w:trHeight w:val="767"/>
          <w:jc w:val="center"/>
        </w:trPr>
        <w:tc>
          <w:tcPr>
            <w:tcW w:w="4345" w:type="dxa"/>
            <w:vAlign w:val="center"/>
          </w:tcPr>
          <w:p w14:paraId="1450F612" w14:textId="77777777" w:rsidR="00411160" w:rsidRDefault="00411160" w:rsidP="00FC3385">
            <w:r>
              <w:rPr>
                <w:rFonts w:hint="eastAsia"/>
              </w:rPr>
              <w:t xml:space="preserve">　①補助金交付の提出</w:t>
            </w:r>
          </w:p>
          <w:p w14:paraId="00FCDF11" w14:textId="1AB54261" w:rsidR="00411160" w:rsidRPr="00387389" w:rsidRDefault="00411160" w:rsidP="00FC3385">
            <w:pPr>
              <w:rPr>
                <w:rFonts w:asciiTheme="minorEastAsia" w:hAnsiTheme="minorEastAsia"/>
              </w:rPr>
            </w:pPr>
            <w:r w:rsidRPr="00387389">
              <w:rPr>
                <w:rFonts w:asciiTheme="minorEastAsia" w:hAnsiTheme="minorEastAsia" w:hint="eastAsia"/>
              </w:rPr>
              <w:t>＊</w:t>
            </w:r>
            <w:r w:rsidR="008B6080" w:rsidRPr="008B6080">
              <w:rPr>
                <w:rFonts w:asciiTheme="minorEastAsia" w:hAnsiTheme="minorEastAsia" w:hint="eastAsia"/>
              </w:rPr>
              <w:t>事業を実施する日前</w:t>
            </w:r>
            <w:r w:rsidR="00F0106E">
              <w:rPr>
                <w:rFonts w:asciiTheme="minorEastAsia" w:hAnsiTheme="minorEastAsia" w:hint="eastAsia"/>
              </w:rPr>
              <w:t>1</w:t>
            </w:r>
            <w:r w:rsidR="008B6080" w:rsidRPr="008B6080">
              <w:rPr>
                <w:rFonts w:asciiTheme="minorEastAsia" w:hAnsiTheme="minorEastAsia" w:hint="eastAsia"/>
              </w:rPr>
              <w:t>0日</w:t>
            </w:r>
            <w:r w:rsidR="008B6080">
              <w:rPr>
                <w:rFonts w:asciiTheme="minorEastAsia" w:hAnsiTheme="minorEastAsia" w:hint="eastAsia"/>
              </w:rPr>
              <w:t>まで</w:t>
            </w:r>
          </w:p>
        </w:tc>
        <w:tc>
          <w:tcPr>
            <w:tcW w:w="968" w:type="dxa"/>
            <w:vAlign w:val="center"/>
          </w:tcPr>
          <w:p w14:paraId="00065071" w14:textId="77777777" w:rsidR="00411160" w:rsidRPr="00D358B6" w:rsidRDefault="00411160" w:rsidP="00FC3385">
            <w:pPr>
              <w:ind w:left="231"/>
              <w:rPr>
                <w:sz w:val="28"/>
                <w:szCs w:val="28"/>
              </w:rPr>
            </w:pPr>
            <w:r w:rsidRPr="00D358B6">
              <w:rPr>
                <w:rFonts w:hint="eastAsia"/>
                <w:sz w:val="28"/>
                <w:szCs w:val="28"/>
              </w:rPr>
              <w:t>→</w:t>
            </w:r>
          </w:p>
        </w:tc>
        <w:tc>
          <w:tcPr>
            <w:tcW w:w="5099" w:type="dxa"/>
            <w:vAlign w:val="center"/>
          </w:tcPr>
          <w:p w14:paraId="0D48BA8C" w14:textId="77777777" w:rsidR="00411160" w:rsidRDefault="00411160" w:rsidP="00FC3385">
            <w:pPr>
              <w:ind w:left="237"/>
            </w:pPr>
            <w:r>
              <w:rPr>
                <w:rFonts w:hint="eastAsia"/>
              </w:rPr>
              <w:t>②受理、審査</w:t>
            </w:r>
          </w:p>
        </w:tc>
      </w:tr>
      <w:tr w:rsidR="00411160" w14:paraId="1035A4F6" w14:textId="77777777" w:rsidTr="00241064">
        <w:trPr>
          <w:trHeight w:val="552"/>
          <w:jc w:val="center"/>
        </w:trPr>
        <w:tc>
          <w:tcPr>
            <w:tcW w:w="4345" w:type="dxa"/>
            <w:vAlign w:val="center"/>
          </w:tcPr>
          <w:p w14:paraId="5E96CD7A" w14:textId="77777777" w:rsidR="00411160" w:rsidRDefault="00411160" w:rsidP="00FC3385">
            <w:pPr>
              <w:ind w:leftChars="100" w:left="420" w:hangingChars="100" w:hanging="210"/>
            </w:pPr>
            <w:r>
              <w:rPr>
                <w:rFonts w:hint="eastAsia"/>
              </w:rPr>
              <w:t>④補助金等交付・不交付決定通知の受理</w:t>
            </w:r>
          </w:p>
        </w:tc>
        <w:tc>
          <w:tcPr>
            <w:tcW w:w="968" w:type="dxa"/>
            <w:vAlign w:val="center"/>
          </w:tcPr>
          <w:p w14:paraId="5A55BC20" w14:textId="77777777" w:rsidR="00411160" w:rsidRPr="00D358B6" w:rsidRDefault="00411160" w:rsidP="00FC3385">
            <w:pPr>
              <w:ind w:left="231"/>
              <w:rPr>
                <w:sz w:val="28"/>
                <w:szCs w:val="28"/>
              </w:rPr>
            </w:pPr>
            <w:r w:rsidRPr="00D358B6">
              <w:rPr>
                <w:rFonts w:hint="eastAsia"/>
                <w:sz w:val="28"/>
                <w:szCs w:val="28"/>
              </w:rPr>
              <w:t>←</w:t>
            </w:r>
          </w:p>
        </w:tc>
        <w:tc>
          <w:tcPr>
            <w:tcW w:w="5099" w:type="dxa"/>
            <w:vAlign w:val="center"/>
          </w:tcPr>
          <w:p w14:paraId="261F0CAA" w14:textId="77777777" w:rsidR="00411160" w:rsidRDefault="00411160" w:rsidP="00FC3385">
            <w:pPr>
              <w:ind w:firstLineChars="100" w:firstLine="210"/>
            </w:pPr>
            <w:r>
              <w:rPr>
                <w:rFonts w:hint="eastAsia"/>
              </w:rPr>
              <w:t>③補助金等交付・不交付決定通知の交付</w:t>
            </w:r>
          </w:p>
        </w:tc>
      </w:tr>
      <w:tr w:rsidR="00411160" w14:paraId="603AA314" w14:textId="77777777" w:rsidTr="00241064">
        <w:trPr>
          <w:trHeight w:val="751"/>
          <w:jc w:val="center"/>
        </w:trPr>
        <w:tc>
          <w:tcPr>
            <w:tcW w:w="4345" w:type="dxa"/>
            <w:vAlign w:val="center"/>
          </w:tcPr>
          <w:p w14:paraId="7506249D" w14:textId="77777777" w:rsidR="00411160" w:rsidRDefault="00411160" w:rsidP="00FC3385">
            <w:r>
              <w:rPr>
                <w:rFonts w:hint="eastAsia"/>
              </w:rPr>
              <w:t xml:space="preserve">　⑤事業実施</w:t>
            </w:r>
          </w:p>
        </w:tc>
        <w:tc>
          <w:tcPr>
            <w:tcW w:w="968" w:type="dxa"/>
            <w:vAlign w:val="center"/>
          </w:tcPr>
          <w:p w14:paraId="07B7A488" w14:textId="77777777" w:rsidR="00411160" w:rsidRPr="00D358B6" w:rsidRDefault="00411160" w:rsidP="00FC3385">
            <w:pPr>
              <w:ind w:left="231"/>
              <w:rPr>
                <w:sz w:val="28"/>
                <w:szCs w:val="28"/>
              </w:rPr>
            </w:pPr>
          </w:p>
        </w:tc>
        <w:tc>
          <w:tcPr>
            <w:tcW w:w="5099" w:type="dxa"/>
            <w:vAlign w:val="center"/>
          </w:tcPr>
          <w:p w14:paraId="2B2FB4DF" w14:textId="77777777" w:rsidR="00411160" w:rsidRDefault="00411160" w:rsidP="00FC3385">
            <w:pPr>
              <w:ind w:firstLineChars="100" w:firstLine="210"/>
            </w:pPr>
          </w:p>
        </w:tc>
      </w:tr>
      <w:tr w:rsidR="00411160" w14:paraId="26C89962" w14:textId="77777777" w:rsidTr="00241064">
        <w:trPr>
          <w:trHeight w:val="972"/>
          <w:jc w:val="center"/>
        </w:trPr>
        <w:tc>
          <w:tcPr>
            <w:tcW w:w="4345" w:type="dxa"/>
            <w:vAlign w:val="center"/>
          </w:tcPr>
          <w:p w14:paraId="448F2ED3" w14:textId="77777777" w:rsidR="00411160" w:rsidRDefault="00411160" w:rsidP="00FC3385">
            <w:r>
              <w:rPr>
                <w:rFonts w:hint="eastAsia"/>
              </w:rPr>
              <w:t xml:space="preserve">　⑥事業内容変更・中止の場合</w:t>
            </w:r>
          </w:p>
          <w:p w14:paraId="44043875" w14:textId="77777777" w:rsidR="00411160" w:rsidRDefault="00411160" w:rsidP="00FC3385">
            <w:r>
              <w:rPr>
                <w:rFonts w:hint="eastAsia"/>
              </w:rPr>
              <w:t xml:space="preserve">　　変更・中止承認申請書の提出</w:t>
            </w:r>
          </w:p>
        </w:tc>
        <w:tc>
          <w:tcPr>
            <w:tcW w:w="968" w:type="dxa"/>
            <w:vAlign w:val="center"/>
          </w:tcPr>
          <w:p w14:paraId="70F6B83E" w14:textId="77777777" w:rsidR="00411160" w:rsidRPr="00D358B6" w:rsidRDefault="00411160" w:rsidP="00FC3385">
            <w:pPr>
              <w:ind w:left="231"/>
              <w:rPr>
                <w:sz w:val="28"/>
                <w:szCs w:val="28"/>
              </w:rPr>
            </w:pPr>
            <w:r w:rsidRPr="00D358B6">
              <w:rPr>
                <w:rFonts w:hint="eastAsia"/>
                <w:sz w:val="28"/>
                <w:szCs w:val="28"/>
              </w:rPr>
              <w:t>⇔</w:t>
            </w:r>
          </w:p>
        </w:tc>
        <w:tc>
          <w:tcPr>
            <w:tcW w:w="5099" w:type="dxa"/>
            <w:vAlign w:val="center"/>
          </w:tcPr>
          <w:p w14:paraId="44071743" w14:textId="77777777" w:rsidR="00411160" w:rsidRDefault="00411160" w:rsidP="00FC3385">
            <w:pPr>
              <w:ind w:firstLineChars="100" w:firstLine="210"/>
            </w:pPr>
            <w:r>
              <w:rPr>
                <w:rFonts w:hint="eastAsia"/>
              </w:rPr>
              <w:t>⑦変更・中止承認申請書受理</w:t>
            </w:r>
          </w:p>
          <w:p w14:paraId="5F143F2D" w14:textId="77777777" w:rsidR="00411160" w:rsidRPr="003604DE" w:rsidRDefault="00411160" w:rsidP="00FC3385">
            <w:pPr>
              <w:ind w:firstLineChars="100" w:firstLine="200"/>
              <w:rPr>
                <w:sz w:val="20"/>
                <w:szCs w:val="20"/>
              </w:rPr>
            </w:pPr>
            <w:r>
              <w:rPr>
                <w:rFonts w:hint="eastAsia"/>
                <w:sz w:val="20"/>
                <w:szCs w:val="20"/>
              </w:rPr>
              <w:t>※</w:t>
            </w:r>
            <w:r w:rsidRPr="003604DE">
              <w:rPr>
                <w:rFonts w:hint="eastAsia"/>
                <w:sz w:val="20"/>
                <w:szCs w:val="20"/>
              </w:rPr>
              <w:t>必要に応じ変更交付・不交付決定通知</w:t>
            </w:r>
          </w:p>
        </w:tc>
      </w:tr>
      <w:tr w:rsidR="00411160" w14:paraId="630893BC" w14:textId="77777777" w:rsidTr="00241064">
        <w:trPr>
          <w:trHeight w:val="772"/>
          <w:jc w:val="center"/>
        </w:trPr>
        <w:tc>
          <w:tcPr>
            <w:tcW w:w="4345" w:type="dxa"/>
            <w:vAlign w:val="center"/>
          </w:tcPr>
          <w:p w14:paraId="78B11DFD" w14:textId="77777777" w:rsidR="00411160" w:rsidRDefault="0068329D" w:rsidP="00981787">
            <w:r>
              <w:rPr>
                <w:rFonts w:hint="eastAsia"/>
              </w:rPr>
              <w:t xml:space="preserve">　⑧実績報告書</w:t>
            </w:r>
          </w:p>
        </w:tc>
        <w:tc>
          <w:tcPr>
            <w:tcW w:w="968" w:type="dxa"/>
            <w:vAlign w:val="center"/>
          </w:tcPr>
          <w:p w14:paraId="3DD86780" w14:textId="77777777" w:rsidR="00411160" w:rsidRPr="00D358B6" w:rsidRDefault="00411160" w:rsidP="00FC3385">
            <w:pPr>
              <w:ind w:left="231"/>
              <w:rPr>
                <w:sz w:val="28"/>
                <w:szCs w:val="28"/>
              </w:rPr>
            </w:pPr>
            <w:r w:rsidRPr="00D358B6">
              <w:rPr>
                <w:rFonts w:hint="eastAsia"/>
                <w:sz w:val="28"/>
                <w:szCs w:val="28"/>
              </w:rPr>
              <w:t>⇔</w:t>
            </w:r>
          </w:p>
        </w:tc>
        <w:tc>
          <w:tcPr>
            <w:tcW w:w="5099" w:type="dxa"/>
            <w:vAlign w:val="center"/>
          </w:tcPr>
          <w:p w14:paraId="32076541" w14:textId="77777777" w:rsidR="00411160" w:rsidRDefault="00411160" w:rsidP="00FC3385">
            <w:pPr>
              <w:ind w:firstLineChars="100" w:firstLine="210"/>
            </w:pPr>
            <w:r>
              <w:rPr>
                <w:rFonts w:hint="eastAsia"/>
              </w:rPr>
              <w:t>⑨審査</w:t>
            </w:r>
            <w:r w:rsidR="00E07B65">
              <w:rPr>
                <w:rFonts w:hint="eastAsia"/>
              </w:rPr>
              <w:t>（現地確認など）</w:t>
            </w:r>
          </w:p>
          <w:p w14:paraId="60C43A97" w14:textId="77777777" w:rsidR="00411160" w:rsidRDefault="00411160" w:rsidP="00981787">
            <w:pPr>
              <w:ind w:firstLineChars="100" w:firstLine="210"/>
            </w:pPr>
            <w:r>
              <w:rPr>
                <w:rFonts w:hint="eastAsia"/>
              </w:rPr>
              <w:t>⑩補助金等確定通知の交付</w:t>
            </w:r>
          </w:p>
        </w:tc>
      </w:tr>
      <w:tr w:rsidR="00981787" w14:paraId="7939DEB3" w14:textId="77777777" w:rsidTr="00241064">
        <w:trPr>
          <w:trHeight w:val="772"/>
          <w:jc w:val="center"/>
        </w:trPr>
        <w:tc>
          <w:tcPr>
            <w:tcW w:w="4345" w:type="dxa"/>
            <w:vAlign w:val="center"/>
          </w:tcPr>
          <w:p w14:paraId="5B188E2E" w14:textId="77777777" w:rsidR="00981787" w:rsidRDefault="00981787" w:rsidP="00981787">
            <w:pPr>
              <w:ind w:firstLineChars="100" w:firstLine="210"/>
            </w:pPr>
            <w:r>
              <w:rPr>
                <w:rFonts w:hint="eastAsia"/>
              </w:rPr>
              <w:t>⑪請求書の提出</w:t>
            </w:r>
          </w:p>
        </w:tc>
        <w:tc>
          <w:tcPr>
            <w:tcW w:w="968" w:type="dxa"/>
            <w:vAlign w:val="center"/>
          </w:tcPr>
          <w:p w14:paraId="5813505A" w14:textId="77777777" w:rsidR="00981787" w:rsidRPr="00D358B6" w:rsidRDefault="00981787" w:rsidP="00FC3385">
            <w:pPr>
              <w:ind w:left="231"/>
              <w:rPr>
                <w:sz w:val="28"/>
                <w:szCs w:val="28"/>
              </w:rPr>
            </w:pPr>
          </w:p>
        </w:tc>
        <w:tc>
          <w:tcPr>
            <w:tcW w:w="5099" w:type="dxa"/>
            <w:vAlign w:val="center"/>
          </w:tcPr>
          <w:p w14:paraId="77FE7E22" w14:textId="77777777" w:rsidR="00981787" w:rsidRDefault="00981787" w:rsidP="00FC3385">
            <w:pPr>
              <w:ind w:firstLineChars="100" w:firstLine="210"/>
            </w:pPr>
            <w:r>
              <w:rPr>
                <w:rFonts w:hint="eastAsia"/>
              </w:rPr>
              <w:t>⑫補助金の交付</w:t>
            </w:r>
          </w:p>
        </w:tc>
      </w:tr>
    </w:tbl>
    <w:p w14:paraId="3C217F13" w14:textId="77777777" w:rsidR="00981787" w:rsidRPr="00981787" w:rsidRDefault="005972AF" w:rsidP="002C590D">
      <w:pPr>
        <w:pStyle w:val="a8"/>
        <w:numPr>
          <w:ilvl w:val="0"/>
          <w:numId w:val="1"/>
        </w:numPr>
        <w:ind w:leftChars="0"/>
        <w:jc w:val="left"/>
      </w:pPr>
      <w:r>
        <w:rPr>
          <w:rFonts w:hint="eastAsia"/>
        </w:rPr>
        <w:t>申請から実績報告書・請求書の提出が、同</w:t>
      </w:r>
      <w:r w:rsidR="00981787" w:rsidRPr="00981787">
        <w:rPr>
          <w:rFonts w:hint="eastAsia"/>
        </w:rPr>
        <w:t>年度で完結するようお手続きください。</w:t>
      </w:r>
    </w:p>
    <w:p w14:paraId="6C14D417" w14:textId="77777777" w:rsidR="00411160" w:rsidRPr="00981787" w:rsidRDefault="00973FD7" w:rsidP="002C590D">
      <w:pPr>
        <w:pStyle w:val="a8"/>
        <w:numPr>
          <w:ilvl w:val="0"/>
          <w:numId w:val="1"/>
        </w:numPr>
        <w:ind w:leftChars="0"/>
        <w:jc w:val="left"/>
      </w:pPr>
      <w:r w:rsidRPr="00981787">
        <w:rPr>
          <w:rFonts w:hint="eastAsia"/>
        </w:rPr>
        <w:t>補助決定後も</w:t>
      </w:r>
      <w:r w:rsidRPr="00981787">
        <w:rPr>
          <w:rFonts w:asciiTheme="minorEastAsia" w:hAnsiTheme="minorEastAsia" w:hint="eastAsia"/>
        </w:rPr>
        <w:t>補助対象要件が満たされているか、適宜確認を行わせていただきます</w:t>
      </w:r>
      <w:r w:rsidR="00E07B65" w:rsidRPr="00981787">
        <w:rPr>
          <w:rFonts w:asciiTheme="minorEastAsia" w:hAnsiTheme="minorEastAsia" w:hint="eastAsia"/>
        </w:rPr>
        <w:t>。</w:t>
      </w:r>
      <w:r w:rsidRPr="00981787">
        <w:rPr>
          <w:rFonts w:asciiTheme="minorEastAsia" w:hAnsiTheme="minorEastAsia" w:hint="eastAsia"/>
        </w:rPr>
        <w:t>補助対象</w:t>
      </w:r>
      <w:r w:rsidR="00E07B65" w:rsidRPr="00981787">
        <w:rPr>
          <w:rFonts w:asciiTheme="minorEastAsia" w:hAnsiTheme="minorEastAsia" w:hint="eastAsia"/>
        </w:rPr>
        <w:t>要件が満たされていないと判断されたときは、補助金を返還していただく場合もあります。</w:t>
      </w:r>
    </w:p>
    <w:p w14:paraId="76196E8A" w14:textId="77777777" w:rsidR="0009460A" w:rsidRDefault="0009460A" w:rsidP="001372F8">
      <w:pPr>
        <w:spacing w:line="240" w:lineRule="atLeast"/>
      </w:pPr>
    </w:p>
    <w:p w14:paraId="48B28B75" w14:textId="77777777" w:rsidR="0009460A" w:rsidRDefault="0009460A" w:rsidP="001372F8">
      <w:pPr>
        <w:spacing w:line="240" w:lineRule="atLeast"/>
      </w:pPr>
    </w:p>
    <w:p w14:paraId="049CF3EE" w14:textId="77777777" w:rsidR="00097E07" w:rsidRPr="009C4E74" w:rsidRDefault="001372F8" w:rsidP="001372F8">
      <w:pPr>
        <w:spacing w:line="240" w:lineRule="atLeast"/>
        <w:rPr>
          <w:rFonts w:ascii="ＭＳ 明朝" w:hAnsi="ＭＳ 明朝" w:cs="ＭＳ 明朝"/>
          <w:color w:val="000000"/>
        </w:rPr>
      </w:pPr>
      <w:r>
        <w:rPr>
          <w:rFonts w:hint="eastAsia"/>
        </w:rPr>
        <w:lastRenderedPageBreak/>
        <w:t xml:space="preserve">■　</w:t>
      </w:r>
      <w:r w:rsidR="00097E07" w:rsidRPr="003265A4">
        <w:rPr>
          <w:rFonts w:asciiTheme="minorEastAsia" w:hAnsiTheme="minorEastAsia" w:hint="eastAsia"/>
        </w:rPr>
        <w:t>２　里山資源活用団体補助事業</w:t>
      </w:r>
      <w:r w:rsidR="00097E07">
        <w:rPr>
          <w:rFonts w:ascii="ＭＳ 明朝" w:hAnsi="ＭＳ 明朝" w:cs="ＭＳ 明朝" w:hint="eastAsia"/>
          <w:color w:val="000000"/>
        </w:rPr>
        <w:t>の補助対象経費</w:t>
      </w:r>
    </w:p>
    <w:tbl>
      <w:tblPr>
        <w:tblW w:w="10055" w:type="dxa"/>
        <w:tblInd w:w="5" w:type="dxa"/>
        <w:tblLayout w:type="fixed"/>
        <w:tblCellMar>
          <w:left w:w="0" w:type="dxa"/>
          <w:right w:w="0" w:type="dxa"/>
        </w:tblCellMar>
        <w:tblLook w:val="0000" w:firstRow="0" w:lastRow="0" w:firstColumn="0" w:lastColumn="0" w:noHBand="0" w:noVBand="0"/>
      </w:tblPr>
      <w:tblGrid>
        <w:gridCol w:w="1054"/>
        <w:gridCol w:w="1493"/>
        <w:gridCol w:w="2196"/>
        <w:gridCol w:w="5312"/>
      </w:tblGrid>
      <w:tr w:rsidR="00097E07" w:rsidRPr="009C4E74" w14:paraId="743E07D9" w14:textId="77777777" w:rsidTr="003562F4">
        <w:tc>
          <w:tcPr>
            <w:tcW w:w="10055" w:type="dxa"/>
            <w:gridSpan w:val="4"/>
            <w:tcBorders>
              <w:top w:val="single" w:sz="4" w:space="0" w:color="000000"/>
              <w:left w:val="single" w:sz="4" w:space="0" w:color="000000"/>
              <w:bottom w:val="single" w:sz="4" w:space="0" w:color="000000"/>
              <w:right w:val="nil"/>
            </w:tcBorders>
          </w:tcPr>
          <w:p w14:paraId="14469E9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１　補助対象経費</w:t>
            </w:r>
          </w:p>
        </w:tc>
      </w:tr>
      <w:tr w:rsidR="00097E07" w:rsidRPr="009C4E74" w14:paraId="1F8856A2" w14:textId="77777777" w:rsidTr="003562F4">
        <w:tc>
          <w:tcPr>
            <w:tcW w:w="1054" w:type="dxa"/>
            <w:tcBorders>
              <w:top w:val="nil"/>
              <w:left w:val="single" w:sz="4" w:space="0" w:color="000000"/>
              <w:bottom w:val="single" w:sz="4" w:space="0" w:color="000000"/>
              <w:right w:val="single" w:sz="4" w:space="0" w:color="000000"/>
            </w:tcBorders>
          </w:tcPr>
          <w:p w14:paraId="0AC0149C" w14:textId="77777777" w:rsidR="00097E07" w:rsidRPr="009C4E74" w:rsidRDefault="00097E07" w:rsidP="003562F4">
            <w:pPr>
              <w:spacing w:line="240" w:lineRule="atLeast"/>
              <w:jc w:val="center"/>
              <w:rPr>
                <w:rFonts w:ascii="ＭＳ 明朝" w:hAnsi="ＭＳ 明朝" w:cs="ＭＳ 明朝"/>
                <w:color w:val="000000"/>
              </w:rPr>
            </w:pPr>
            <w:r w:rsidRPr="009C4E74">
              <w:rPr>
                <w:rFonts w:ascii="ＭＳ 明朝" w:hAnsi="ＭＳ 明朝" w:cs="ＭＳ 明朝" w:hint="eastAsia"/>
                <w:color w:val="000000"/>
              </w:rPr>
              <w:t>区分</w:t>
            </w:r>
          </w:p>
        </w:tc>
        <w:tc>
          <w:tcPr>
            <w:tcW w:w="1493" w:type="dxa"/>
            <w:tcBorders>
              <w:top w:val="nil"/>
              <w:left w:val="nil"/>
              <w:bottom w:val="single" w:sz="4" w:space="0" w:color="000000"/>
              <w:right w:val="single" w:sz="4" w:space="0" w:color="000000"/>
            </w:tcBorders>
          </w:tcPr>
          <w:p w14:paraId="05E3530E" w14:textId="77777777" w:rsidR="00097E07" w:rsidRPr="009C4E74" w:rsidRDefault="00097E07" w:rsidP="003562F4">
            <w:pPr>
              <w:spacing w:line="240" w:lineRule="atLeast"/>
              <w:jc w:val="center"/>
              <w:rPr>
                <w:rFonts w:ascii="ＭＳ 明朝" w:hAnsi="ＭＳ 明朝" w:cs="ＭＳ 明朝"/>
                <w:color w:val="000000"/>
              </w:rPr>
            </w:pPr>
            <w:r w:rsidRPr="009C4E74">
              <w:rPr>
                <w:rFonts w:ascii="ＭＳ 明朝" w:hAnsi="ＭＳ 明朝" w:cs="ＭＳ 明朝" w:hint="eastAsia"/>
                <w:color w:val="000000"/>
              </w:rPr>
              <w:t>費用</w:t>
            </w:r>
          </w:p>
        </w:tc>
        <w:tc>
          <w:tcPr>
            <w:tcW w:w="2196" w:type="dxa"/>
            <w:tcBorders>
              <w:top w:val="nil"/>
              <w:left w:val="nil"/>
              <w:bottom w:val="single" w:sz="4" w:space="0" w:color="000000"/>
              <w:right w:val="single" w:sz="4" w:space="0" w:color="000000"/>
            </w:tcBorders>
          </w:tcPr>
          <w:p w14:paraId="7CF60444" w14:textId="77777777" w:rsidR="00097E07" w:rsidRPr="009C4E74" w:rsidRDefault="00097E07" w:rsidP="003562F4">
            <w:pPr>
              <w:spacing w:line="240" w:lineRule="atLeast"/>
              <w:jc w:val="center"/>
              <w:rPr>
                <w:rFonts w:ascii="ＭＳ 明朝" w:hAnsi="ＭＳ 明朝" w:cs="ＭＳ 明朝"/>
                <w:color w:val="000000"/>
              </w:rPr>
            </w:pPr>
            <w:r w:rsidRPr="009C4E74">
              <w:rPr>
                <w:rFonts w:ascii="ＭＳ 明朝" w:hAnsi="ＭＳ 明朝" w:cs="ＭＳ 明朝" w:hint="eastAsia"/>
                <w:color w:val="000000"/>
              </w:rPr>
              <w:t>摘要</w:t>
            </w:r>
          </w:p>
        </w:tc>
        <w:tc>
          <w:tcPr>
            <w:tcW w:w="5312" w:type="dxa"/>
            <w:tcBorders>
              <w:top w:val="nil"/>
              <w:left w:val="nil"/>
              <w:bottom w:val="single" w:sz="4" w:space="0" w:color="000000"/>
              <w:right w:val="single" w:sz="4" w:space="0" w:color="000000"/>
            </w:tcBorders>
          </w:tcPr>
          <w:p w14:paraId="050EB026" w14:textId="77777777" w:rsidR="00097E07" w:rsidRPr="009C4E74" w:rsidRDefault="00097E07" w:rsidP="003562F4">
            <w:pPr>
              <w:spacing w:line="240" w:lineRule="atLeast"/>
              <w:jc w:val="center"/>
              <w:rPr>
                <w:rFonts w:ascii="ＭＳ 明朝" w:hAnsi="ＭＳ 明朝" w:cs="ＭＳ 明朝"/>
                <w:color w:val="000000"/>
              </w:rPr>
            </w:pPr>
            <w:r w:rsidRPr="009C4E74">
              <w:rPr>
                <w:rFonts w:ascii="ＭＳ 明朝" w:hAnsi="ＭＳ 明朝" w:cs="ＭＳ 明朝" w:hint="eastAsia"/>
                <w:color w:val="000000"/>
              </w:rPr>
              <w:t>厳守事項</w:t>
            </w:r>
          </w:p>
        </w:tc>
      </w:tr>
      <w:tr w:rsidR="00097E07" w:rsidRPr="009C4E74" w14:paraId="5B4B5F0E" w14:textId="77777777" w:rsidTr="003562F4">
        <w:tc>
          <w:tcPr>
            <w:tcW w:w="1054" w:type="dxa"/>
            <w:vMerge w:val="restart"/>
            <w:tcBorders>
              <w:top w:val="nil"/>
              <w:left w:val="single" w:sz="4" w:space="0" w:color="000000"/>
              <w:bottom w:val="single" w:sz="4" w:space="0" w:color="000000"/>
              <w:right w:val="single" w:sz="4" w:space="0" w:color="000000"/>
            </w:tcBorders>
          </w:tcPr>
          <w:p w14:paraId="4C703A80"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人的活動費</w:t>
            </w:r>
          </w:p>
        </w:tc>
        <w:tc>
          <w:tcPr>
            <w:tcW w:w="1493" w:type="dxa"/>
            <w:tcBorders>
              <w:top w:val="nil"/>
              <w:left w:val="nil"/>
              <w:bottom w:val="single" w:sz="4" w:space="0" w:color="000000"/>
              <w:right w:val="single" w:sz="4" w:space="0" w:color="000000"/>
            </w:tcBorders>
          </w:tcPr>
          <w:p w14:paraId="08811C71"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賃金</w:t>
            </w:r>
          </w:p>
        </w:tc>
        <w:tc>
          <w:tcPr>
            <w:tcW w:w="2196" w:type="dxa"/>
            <w:tcBorders>
              <w:top w:val="nil"/>
              <w:left w:val="nil"/>
              <w:bottom w:val="single" w:sz="4" w:space="0" w:color="000000"/>
              <w:right w:val="single" w:sz="4" w:space="0" w:color="000000"/>
            </w:tcBorders>
          </w:tcPr>
          <w:p w14:paraId="5C2CC9A8"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専門的技術作業、機械操作作業に係る賃金</w:t>
            </w:r>
          </w:p>
        </w:tc>
        <w:tc>
          <w:tcPr>
            <w:tcW w:w="5312" w:type="dxa"/>
            <w:tcBorders>
              <w:top w:val="nil"/>
              <w:left w:val="nil"/>
              <w:bottom w:val="single" w:sz="4" w:space="0" w:color="000000"/>
              <w:right w:val="single" w:sz="4" w:space="0" w:color="000000"/>
            </w:tcBorders>
          </w:tcPr>
          <w:p w14:paraId="3D410B1F"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・団体構成員への賃金は対象外。</w:t>
            </w:r>
          </w:p>
          <w:p w14:paraId="03547CFB"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・１人１時間あたりの上限額を１，１９０円、１人１日あたりの上限額は８，３３０円とする。</w:t>
            </w:r>
          </w:p>
        </w:tc>
      </w:tr>
      <w:tr w:rsidR="00097E07" w:rsidRPr="009C4E74" w14:paraId="76BFAFF9" w14:textId="77777777" w:rsidTr="003562F4">
        <w:tc>
          <w:tcPr>
            <w:tcW w:w="1054" w:type="dxa"/>
            <w:vMerge/>
            <w:tcBorders>
              <w:top w:val="nil"/>
              <w:left w:val="single" w:sz="4" w:space="0" w:color="000000"/>
              <w:bottom w:val="single" w:sz="4" w:space="0" w:color="000000"/>
              <w:right w:val="single" w:sz="4" w:space="0" w:color="000000"/>
            </w:tcBorders>
          </w:tcPr>
          <w:p w14:paraId="758A8CED"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5F4D6611"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報償費</w:t>
            </w:r>
          </w:p>
        </w:tc>
        <w:tc>
          <w:tcPr>
            <w:tcW w:w="2196" w:type="dxa"/>
            <w:tcBorders>
              <w:top w:val="nil"/>
              <w:left w:val="nil"/>
              <w:bottom w:val="single" w:sz="4" w:space="0" w:color="000000"/>
              <w:right w:val="single" w:sz="4" w:space="0" w:color="000000"/>
            </w:tcBorders>
          </w:tcPr>
          <w:p w14:paraId="375191B0"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講師、指導者、専門技術者への謝金</w:t>
            </w:r>
          </w:p>
        </w:tc>
        <w:tc>
          <w:tcPr>
            <w:tcW w:w="5312" w:type="dxa"/>
            <w:tcBorders>
              <w:top w:val="nil"/>
              <w:left w:val="nil"/>
              <w:bottom w:val="single" w:sz="4" w:space="0" w:color="000000"/>
              <w:right w:val="single" w:sz="4" w:space="0" w:color="000000"/>
            </w:tcBorders>
          </w:tcPr>
          <w:p w14:paraId="4F4EDBE9"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・団体構成員への謝金は対象外。</w:t>
            </w:r>
          </w:p>
          <w:p w14:paraId="1F5764B8"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・１時間あたりの上限額を２，８００円とし、１日あたり４時間を上限とする。</w:t>
            </w:r>
          </w:p>
        </w:tc>
      </w:tr>
      <w:tr w:rsidR="00097E07" w:rsidRPr="009C4E74" w14:paraId="42CE2ACB" w14:textId="77777777" w:rsidTr="003562F4">
        <w:tc>
          <w:tcPr>
            <w:tcW w:w="1054" w:type="dxa"/>
            <w:vMerge/>
            <w:tcBorders>
              <w:top w:val="nil"/>
              <w:left w:val="single" w:sz="4" w:space="0" w:color="000000"/>
              <w:bottom w:val="single" w:sz="4" w:space="0" w:color="000000"/>
              <w:right w:val="single" w:sz="4" w:space="0" w:color="000000"/>
            </w:tcBorders>
          </w:tcPr>
          <w:p w14:paraId="32CEC816"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41DECBBC"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旅費</w:t>
            </w:r>
          </w:p>
        </w:tc>
        <w:tc>
          <w:tcPr>
            <w:tcW w:w="2196" w:type="dxa"/>
            <w:tcBorders>
              <w:top w:val="nil"/>
              <w:left w:val="nil"/>
              <w:bottom w:val="single" w:sz="4" w:space="0" w:color="000000"/>
              <w:right w:val="single" w:sz="4" w:space="0" w:color="000000"/>
            </w:tcBorders>
          </w:tcPr>
          <w:p w14:paraId="1B3AB9A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講師、指導者、専門技術者等への旅費</w:t>
            </w:r>
          </w:p>
        </w:tc>
        <w:tc>
          <w:tcPr>
            <w:tcW w:w="5312" w:type="dxa"/>
            <w:tcBorders>
              <w:top w:val="nil"/>
              <w:left w:val="nil"/>
              <w:bottom w:val="single" w:sz="4" w:space="0" w:color="000000"/>
              <w:right w:val="single" w:sz="4" w:space="0" w:color="000000"/>
            </w:tcBorders>
          </w:tcPr>
          <w:p w14:paraId="36F1D52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・団体構成員への旅費は対象外。</w:t>
            </w:r>
          </w:p>
          <w:p w14:paraId="768BE314"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・原則として実費弁償とする。</w:t>
            </w:r>
          </w:p>
          <w:p w14:paraId="6F937E4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・宿泊に係る経費は対象外とする。</w:t>
            </w:r>
          </w:p>
          <w:p w14:paraId="085F9DE5"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・公共交通機関利用の場合は実費。</w:t>
            </w:r>
          </w:p>
          <w:p w14:paraId="57390DAB"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・自家用車利用の場合は、（距離×３７円／</w:t>
            </w:r>
            <w:r w:rsidRPr="009C4E74">
              <w:rPr>
                <w:rFonts w:ascii="ＭＳ 明朝" w:hAnsi="ＭＳ 明朝" w:cs="ＭＳ 明朝"/>
                <w:color w:val="000000"/>
              </w:rPr>
              <w:t>km</w:t>
            </w:r>
            <w:r w:rsidRPr="009C4E74">
              <w:rPr>
                <w:rFonts w:ascii="ＭＳ 明朝" w:hAnsi="ＭＳ 明朝" w:cs="ＭＳ 明朝" w:hint="eastAsia"/>
                <w:color w:val="000000"/>
              </w:rPr>
              <w:t>）と高速道路料金。</w:t>
            </w:r>
          </w:p>
        </w:tc>
      </w:tr>
      <w:tr w:rsidR="00097E07" w:rsidRPr="009C4E74" w14:paraId="6F3BC620" w14:textId="77777777" w:rsidTr="003562F4">
        <w:tc>
          <w:tcPr>
            <w:tcW w:w="1054" w:type="dxa"/>
            <w:vMerge w:val="restart"/>
            <w:tcBorders>
              <w:top w:val="nil"/>
              <w:left w:val="single" w:sz="4" w:space="0" w:color="000000"/>
              <w:bottom w:val="single" w:sz="4" w:space="0" w:color="000000"/>
              <w:right w:val="single" w:sz="4" w:space="0" w:color="000000"/>
            </w:tcBorders>
          </w:tcPr>
          <w:p w14:paraId="7A4C872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その他活動経費</w:t>
            </w:r>
          </w:p>
        </w:tc>
        <w:tc>
          <w:tcPr>
            <w:tcW w:w="1493" w:type="dxa"/>
            <w:tcBorders>
              <w:top w:val="nil"/>
              <w:left w:val="nil"/>
              <w:bottom w:val="single" w:sz="4" w:space="0" w:color="000000"/>
              <w:right w:val="single" w:sz="4" w:space="0" w:color="000000"/>
            </w:tcBorders>
          </w:tcPr>
          <w:p w14:paraId="64E917F0"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需用費</w:t>
            </w:r>
          </w:p>
        </w:tc>
        <w:tc>
          <w:tcPr>
            <w:tcW w:w="2196" w:type="dxa"/>
            <w:tcBorders>
              <w:top w:val="nil"/>
              <w:left w:val="nil"/>
              <w:bottom w:val="single" w:sz="4" w:space="0" w:color="000000"/>
              <w:right w:val="single" w:sz="4" w:space="0" w:color="000000"/>
            </w:tcBorders>
          </w:tcPr>
          <w:p w14:paraId="5D48444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（消耗品費）</w:t>
            </w:r>
          </w:p>
          <w:p w14:paraId="38713050"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事業実施に直接必要な事務用品や資料等の購入費</w:t>
            </w:r>
          </w:p>
          <w:p w14:paraId="69574DF1"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（燃料費）</w:t>
            </w:r>
          </w:p>
          <w:p w14:paraId="5556116F"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チェンソーや草刈機用の燃料費等</w:t>
            </w:r>
          </w:p>
          <w:p w14:paraId="61E7A4F7"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（印刷製本費）</w:t>
            </w:r>
          </w:p>
          <w:p w14:paraId="0EB0892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募集チラシや資料印刷代、写真現像代等</w:t>
            </w:r>
          </w:p>
        </w:tc>
        <w:tc>
          <w:tcPr>
            <w:tcW w:w="5312" w:type="dxa"/>
            <w:tcBorders>
              <w:top w:val="nil"/>
              <w:left w:val="nil"/>
              <w:bottom w:val="single" w:sz="4" w:space="0" w:color="000000"/>
              <w:right w:val="single" w:sz="4" w:space="0" w:color="000000"/>
            </w:tcBorders>
          </w:tcPr>
          <w:p w14:paraId="258B36FA"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・食料費は対象外。</w:t>
            </w:r>
          </w:p>
          <w:p w14:paraId="68C8CE10"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・ただし、活動中の水分補給を目的としたもの及び活動の性質上、特に必要な場合はこの限りでない。</w:t>
            </w:r>
          </w:p>
          <w:p w14:paraId="7A96335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・自家用車への燃料費は対象外。</w:t>
            </w:r>
          </w:p>
        </w:tc>
      </w:tr>
      <w:tr w:rsidR="00097E07" w:rsidRPr="009C4E74" w14:paraId="7F1B57D5" w14:textId="77777777" w:rsidTr="003562F4">
        <w:tc>
          <w:tcPr>
            <w:tcW w:w="1054" w:type="dxa"/>
            <w:vMerge/>
            <w:tcBorders>
              <w:top w:val="nil"/>
              <w:left w:val="single" w:sz="4" w:space="0" w:color="000000"/>
              <w:bottom w:val="single" w:sz="4" w:space="0" w:color="000000"/>
              <w:right w:val="single" w:sz="4" w:space="0" w:color="000000"/>
            </w:tcBorders>
          </w:tcPr>
          <w:p w14:paraId="632CA4D8"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42BCEFF9"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役務費</w:t>
            </w:r>
          </w:p>
        </w:tc>
        <w:tc>
          <w:tcPr>
            <w:tcW w:w="2196" w:type="dxa"/>
            <w:tcBorders>
              <w:top w:val="nil"/>
              <w:left w:val="nil"/>
              <w:bottom w:val="single" w:sz="4" w:space="0" w:color="000000"/>
              <w:right w:val="single" w:sz="4" w:space="0" w:color="000000"/>
            </w:tcBorders>
          </w:tcPr>
          <w:p w14:paraId="654F06CF"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通信運搬費</w:t>
            </w:r>
          </w:p>
          <w:p w14:paraId="23C52DDC"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傷害保険料等</w:t>
            </w:r>
          </w:p>
        </w:tc>
        <w:tc>
          <w:tcPr>
            <w:tcW w:w="5312" w:type="dxa"/>
            <w:tcBorders>
              <w:top w:val="nil"/>
              <w:left w:val="nil"/>
              <w:bottom w:val="single" w:sz="4" w:space="0" w:color="000000"/>
              <w:right w:val="single" w:sz="4" w:space="0" w:color="000000"/>
            </w:tcBorders>
          </w:tcPr>
          <w:p w14:paraId="5E7D11A9" w14:textId="77777777" w:rsidR="00097E07" w:rsidRPr="009C4E74" w:rsidRDefault="00097E07" w:rsidP="003562F4">
            <w:pPr>
              <w:spacing w:line="240" w:lineRule="atLeast"/>
              <w:rPr>
                <w:rFonts w:ascii="ＭＳ 明朝" w:hAnsi="ＭＳ 明朝" w:cs="ＭＳ 明朝"/>
                <w:color w:val="000000"/>
              </w:rPr>
            </w:pPr>
          </w:p>
        </w:tc>
      </w:tr>
      <w:tr w:rsidR="00097E07" w:rsidRPr="009C4E74" w14:paraId="2A8AD207" w14:textId="77777777" w:rsidTr="003562F4">
        <w:tc>
          <w:tcPr>
            <w:tcW w:w="1054" w:type="dxa"/>
            <w:vMerge/>
            <w:tcBorders>
              <w:top w:val="nil"/>
              <w:left w:val="single" w:sz="4" w:space="0" w:color="000000"/>
              <w:bottom w:val="single" w:sz="4" w:space="0" w:color="000000"/>
              <w:right w:val="single" w:sz="4" w:space="0" w:color="000000"/>
            </w:tcBorders>
          </w:tcPr>
          <w:p w14:paraId="5705859B"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09E375A3"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委託料</w:t>
            </w:r>
          </w:p>
        </w:tc>
        <w:tc>
          <w:tcPr>
            <w:tcW w:w="2196" w:type="dxa"/>
            <w:tcBorders>
              <w:top w:val="nil"/>
              <w:left w:val="nil"/>
              <w:bottom w:val="single" w:sz="4" w:space="0" w:color="000000"/>
              <w:right w:val="single" w:sz="4" w:space="0" w:color="000000"/>
            </w:tcBorders>
          </w:tcPr>
          <w:p w14:paraId="76249806"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危険木の除去等</w:t>
            </w:r>
          </w:p>
        </w:tc>
        <w:tc>
          <w:tcPr>
            <w:tcW w:w="5312" w:type="dxa"/>
            <w:tcBorders>
              <w:top w:val="nil"/>
              <w:left w:val="nil"/>
              <w:bottom w:val="single" w:sz="4" w:space="0" w:color="000000"/>
              <w:right w:val="single" w:sz="4" w:space="0" w:color="000000"/>
            </w:tcBorders>
          </w:tcPr>
          <w:p w14:paraId="74E905A7"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・活動の主たる部分を委託する場合は対象外。</w:t>
            </w:r>
          </w:p>
        </w:tc>
      </w:tr>
      <w:tr w:rsidR="00097E07" w:rsidRPr="009C4E74" w14:paraId="06780746" w14:textId="77777777" w:rsidTr="003562F4">
        <w:tc>
          <w:tcPr>
            <w:tcW w:w="1054" w:type="dxa"/>
            <w:vMerge/>
            <w:tcBorders>
              <w:top w:val="nil"/>
              <w:left w:val="single" w:sz="4" w:space="0" w:color="000000"/>
              <w:bottom w:val="single" w:sz="4" w:space="0" w:color="000000"/>
              <w:right w:val="single" w:sz="4" w:space="0" w:color="000000"/>
            </w:tcBorders>
          </w:tcPr>
          <w:p w14:paraId="2AA821D9"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0F274A5E"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使用料及び賃借料</w:t>
            </w:r>
          </w:p>
        </w:tc>
        <w:tc>
          <w:tcPr>
            <w:tcW w:w="2196" w:type="dxa"/>
            <w:tcBorders>
              <w:top w:val="nil"/>
              <w:left w:val="nil"/>
              <w:bottom w:val="single" w:sz="4" w:space="0" w:color="000000"/>
              <w:right w:val="single" w:sz="4" w:space="0" w:color="000000"/>
            </w:tcBorders>
          </w:tcPr>
          <w:p w14:paraId="715CA507"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会場、車両、機材等の使用料及び賃貸料等</w:t>
            </w:r>
          </w:p>
        </w:tc>
        <w:tc>
          <w:tcPr>
            <w:tcW w:w="5312" w:type="dxa"/>
            <w:tcBorders>
              <w:top w:val="nil"/>
              <w:left w:val="nil"/>
              <w:bottom w:val="single" w:sz="4" w:space="0" w:color="000000"/>
              <w:right w:val="single" w:sz="4" w:space="0" w:color="000000"/>
            </w:tcBorders>
          </w:tcPr>
          <w:p w14:paraId="0A33F62E"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・団体構成員への使用料及び賃借料は対象外。</w:t>
            </w:r>
          </w:p>
        </w:tc>
      </w:tr>
      <w:tr w:rsidR="00097E07" w:rsidRPr="009C4E74" w14:paraId="72E9B61C" w14:textId="77777777" w:rsidTr="003562F4">
        <w:tc>
          <w:tcPr>
            <w:tcW w:w="1054" w:type="dxa"/>
            <w:vMerge/>
            <w:tcBorders>
              <w:top w:val="nil"/>
              <w:left w:val="single" w:sz="4" w:space="0" w:color="000000"/>
              <w:bottom w:val="single" w:sz="4" w:space="0" w:color="000000"/>
              <w:right w:val="single" w:sz="4" w:space="0" w:color="000000"/>
            </w:tcBorders>
          </w:tcPr>
          <w:p w14:paraId="45BBC39F" w14:textId="77777777" w:rsidR="00097E07" w:rsidRPr="009C4E74" w:rsidRDefault="00097E07" w:rsidP="003562F4">
            <w:pPr>
              <w:rPr>
                <w:rFonts w:ascii="ＭＳ 明朝" w:hAnsi="ＭＳ 明朝"/>
              </w:rPr>
            </w:pPr>
          </w:p>
        </w:tc>
        <w:tc>
          <w:tcPr>
            <w:tcW w:w="1493" w:type="dxa"/>
            <w:tcBorders>
              <w:top w:val="nil"/>
              <w:left w:val="nil"/>
              <w:bottom w:val="single" w:sz="4" w:space="0" w:color="000000"/>
              <w:right w:val="single" w:sz="4" w:space="0" w:color="000000"/>
            </w:tcBorders>
          </w:tcPr>
          <w:p w14:paraId="4F4C97A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原材料費</w:t>
            </w:r>
          </w:p>
        </w:tc>
        <w:tc>
          <w:tcPr>
            <w:tcW w:w="2196" w:type="dxa"/>
            <w:tcBorders>
              <w:top w:val="nil"/>
              <w:left w:val="nil"/>
              <w:bottom w:val="single" w:sz="4" w:space="0" w:color="000000"/>
              <w:right w:val="single" w:sz="4" w:space="0" w:color="000000"/>
            </w:tcBorders>
          </w:tcPr>
          <w:p w14:paraId="4861F8C5"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整備及び作業に必要な材料代等</w:t>
            </w:r>
          </w:p>
        </w:tc>
        <w:tc>
          <w:tcPr>
            <w:tcW w:w="5312" w:type="dxa"/>
            <w:tcBorders>
              <w:top w:val="nil"/>
              <w:left w:val="nil"/>
              <w:bottom w:val="single" w:sz="4" w:space="0" w:color="000000"/>
              <w:right w:val="single" w:sz="4" w:space="0" w:color="000000"/>
            </w:tcBorders>
          </w:tcPr>
          <w:p w14:paraId="71916C03" w14:textId="77777777" w:rsidR="00097E07" w:rsidRPr="009C4E74" w:rsidRDefault="00097E07" w:rsidP="003562F4">
            <w:pPr>
              <w:spacing w:line="240" w:lineRule="atLeast"/>
              <w:rPr>
                <w:rFonts w:ascii="ＭＳ 明朝" w:hAnsi="ＭＳ 明朝" w:cs="ＭＳ 明朝"/>
                <w:color w:val="000000"/>
              </w:rPr>
            </w:pPr>
          </w:p>
        </w:tc>
      </w:tr>
      <w:tr w:rsidR="00097E07" w:rsidRPr="009C4E74" w14:paraId="70D6C1CE" w14:textId="77777777" w:rsidTr="003562F4">
        <w:tc>
          <w:tcPr>
            <w:tcW w:w="1054" w:type="dxa"/>
            <w:vMerge/>
            <w:tcBorders>
              <w:top w:val="nil"/>
              <w:left w:val="single" w:sz="4" w:space="0" w:color="000000"/>
              <w:bottom w:val="single" w:sz="4" w:space="0" w:color="000000"/>
              <w:right w:val="single" w:sz="4" w:space="0" w:color="000000"/>
            </w:tcBorders>
          </w:tcPr>
          <w:p w14:paraId="0AFC364D" w14:textId="77777777" w:rsidR="00097E07" w:rsidRPr="009C4E74" w:rsidRDefault="00097E07" w:rsidP="003562F4">
            <w:pPr>
              <w:rPr>
                <w:rFonts w:ascii="ＭＳ 明朝" w:hAnsi="ＭＳ 明朝"/>
              </w:rPr>
            </w:pPr>
          </w:p>
        </w:tc>
        <w:tc>
          <w:tcPr>
            <w:tcW w:w="3689" w:type="dxa"/>
            <w:gridSpan w:val="2"/>
            <w:tcBorders>
              <w:top w:val="nil"/>
              <w:left w:val="nil"/>
              <w:bottom w:val="single" w:sz="4" w:space="0" w:color="000000"/>
              <w:right w:val="single" w:sz="4" w:space="0" w:color="000000"/>
            </w:tcBorders>
          </w:tcPr>
          <w:p w14:paraId="08BBF1A2"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備品購入費（単価２０，０００円以上の物品（消耗品及び原材料品を除く。）の購入に要する経費）</w:t>
            </w:r>
          </w:p>
        </w:tc>
        <w:tc>
          <w:tcPr>
            <w:tcW w:w="5312" w:type="dxa"/>
            <w:tcBorders>
              <w:top w:val="nil"/>
              <w:left w:val="nil"/>
              <w:bottom w:val="single" w:sz="4" w:space="0" w:color="000000"/>
              <w:right w:val="single" w:sz="4" w:space="0" w:color="000000"/>
            </w:tcBorders>
          </w:tcPr>
          <w:p w14:paraId="2D31762C"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・活動に必要な機械・機器は、原則、リース等により調達すること。</w:t>
            </w:r>
          </w:p>
          <w:p w14:paraId="5D8F30CD"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・ただし、リースと比較検討し、購入の方が費用対効果が高いと認められる場合のみ購入を可能とする（別添理</w:t>
            </w:r>
            <w:r w:rsidRPr="009C4E74">
              <w:rPr>
                <w:rFonts w:ascii="ＭＳ 明朝" w:hAnsi="ＭＳ 明朝" w:cs="ＭＳ 明朝" w:hint="eastAsia"/>
                <w:color w:val="000000"/>
              </w:rPr>
              <w:lastRenderedPageBreak/>
              <w:t>由書添付）。</w:t>
            </w:r>
          </w:p>
          <w:p w14:paraId="595018DD"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hint="eastAsia"/>
                <w:color w:val="000000"/>
              </w:rPr>
              <w:t>・購入額については事業計画の内容を勘案して決定する。</w:t>
            </w:r>
          </w:p>
        </w:tc>
      </w:tr>
      <w:tr w:rsidR="00097E07" w:rsidRPr="009C4E74" w14:paraId="2D4D378F" w14:textId="77777777" w:rsidTr="003562F4">
        <w:tc>
          <w:tcPr>
            <w:tcW w:w="1054" w:type="dxa"/>
            <w:tcBorders>
              <w:top w:val="nil"/>
              <w:left w:val="single" w:sz="4" w:space="0" w:color="000000"/>
              <w:bottom w:val="single" w:sz="4" w:space="0" w:color="000000"/>
              <w:right w:val="single" w:sz="4" w:space="0" w:color="000000"/>
            </w:tcBorders>
          </w:tcPr>
          <w:p w14:paraId="79D5EEC6"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lastRenderedPageBreak/>
              <w:t>その他</w:t>
            </w:r>
          </w:p>
        </w:tc>
        <w:tc>
          <w:tcPr>
            <w:tcW w:w="3689" w:type="dxa"/>
            <w:gridSpan w:val="2"/>
            <w:tcBorders>
              <w:top w:val="nil"/>
              <w:left w:val="nil"/>
              <w:bottom w:val="single" w:sz="4" w:space="0" w:color="000000"/>
              <w:right w:val="single" w:sz="4" w:space="0" w:color="000000"/>
            </w:tcBorders>
          </w:tcPr>
          <w:p w14:paraId="1F361459"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上記以外の経費で、特に必要と認められる経費</w:t>
            </w:r>
          </w:p>
        </w:tc>
        <w:tc>
          <w:tcPr>
            <w:tcW w:w="5312" w:type="dxa"/>
            <w:tcBorders>
              <w:top w:val="nil"/>
              <w:left w:val="nil"/>
              <w:bottom w:val="single" w:sz="4" w:space="0" w:color="000000"/>
              <w:right w:val="single" w:sz="4" w:space="0" w:color="000000"/>
            </w:tcBorders>
          </w:tcPr>
          <w:p w14:paraId="78B75BE4"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・事業計画の内容を勘案して決定する。</w:t>
            </w:r>
          </w:p>
        </w:tc>
      </w:tr>
      <w:tr w:rsidR="00097E07" w:rsidRPr="009C4E74" w14:paraId="28391E82" w14:textId="77777777" w:rsidTr="003562F4">
        <w:tc>
          <w:tcPr>
            <w:tcW w:w="10055" w:type="dxa"/>
            <w:gridSpan w:val="4"/>
            <w:tcBorders>
              <w:top w:val="nil"/>
              <w:left w:val="single" w:sz="4" w:space="0" w:color="000000"/>
              <w:bottom w:val="single" w:sz="4" w:space="0" w:color="000000"/>
              <w:right w:val="single" w:sz="4" w:space="0" w:color="auto"/>
            </w:tcBorders>
          </w:tcPr>
          <w:p w14:paraId="06593B00"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２　補助対象外経費</w:t>
            </w:r>
          </w:p>
        </w:tc>
      </w:tr>
      <w:tr w:rsidR="00097E07" w:rsidRPr="009C4E74" w14:paraId="5619272B" w14:textId="77777777" w:rsidTr="003562F4">
        <w:tc>
          <w:tcPr>
            <w:tcW w:w="10055" w:type="dxa"/>
            <w:gridSpan w:val="4"/>
            <w:tcBorders>
              <w:top w:val="nil"/>
              <w:left w:val="single" w:sz="4" w:space="0" w:color="000000"/>
              <w:bottom w:val="single" w:sz="4" w:space="0" w:color="000000"/>
              <w:right w:val="single" w:sz="4" w:space="0" w:color="auto"/>
            </w:tcBorders>
          </w:tcPr>
          <w:p w14:paraId="32541AD9"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いかなる理由にもかかわらず以下に掲げる経費は補助の対象としない。</w:t>
            </w:r>
          </w:p>
          <w:p w14:paraId="5F96C475"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(1)</w:t>
            </w:r>
            <w:r w:rsidRPr="009C4E74">
              <w:rPr>
                <w:rFonts w:ascii="ＭＳ 明朝" w:hAnsi="ＭＳ 明朝" w:cs="ＭＳ 明朝" w:hint="eastAsia"/>
                <w:color w:val="000000"/>
              </w:rPr>
              <w:t>団体等の運営に関する費用</w:t>
            </w:r>
          </w:p>
          <w:p w14:paraId="35FB9D3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 xml:space="preserve">　①団体等の運営に必要な恒常的経費（家賃、電気料金、電話・ＦＡＸ使用料）</w:t>
            </w:r>
          </w:p>
          <w:p w14:paraId="10CBF3BF"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hint="eastAsia"/>
                <w:color w:val="000000"/>
              </w:rPr>
              <w:t xml:space="preserve">　②団体等の会報の作成費及び送料などに関する費用</w:t>
            </w:r>
          </w:p>
          <w:p w14:paraId="7B529DE8"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(2)</w:t>
            </w:r>
            <w:r w:rsidRPr="009C4E74">
              <w:rPr>
                <w:rFonts w:ascii="ＭＳ 明朝" w:hAnsi="ＭＳ 明朝" w:cs="ＭＳ 明朝" w:hint="eastAsia"/>
                <w:color w:val="000000"/>
              </w:rPr>
              <w:t>他団体への補助（助成）等を目的とした費用</w:t>
            </w:r>
          </w:p>
          <w:p w14:paraId="2B80BDFA"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(3)</w:t>
            </w:r>
            <w:r w:rsidRPr="009C4E74">
              <w:rPr>
                <w:rFonts w:ascii="ＭＳ 明朝" w:hAnsi="ＭＳ 明朝" w:cs="ＭＳ 明朝" w:hint="eastAsia"/>
                <w:color w:val="000000"/>
              </w:rPr>
              <w:t>資格の取得に要する費用</w:t>
            </w:r>
          </w:p>
          <w:p w14:paraId="0504DA7E"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(4)</w:t>
            </w:r>
            <w:r w:rsidRPr="009C4E74">
              <w:rPr>
                <w:rFonts w:ascii="ＭＳ 明朝" w:hAnsi="ＭＳ 明朝" w:cs="ＭＳ 明朝" w:hint="eastAsia"/>
                <w:color w:val="000000"/>
              </w:rPr>
              <w:t>販売を目的としたものに係る経費</w:t>
            </w:r>
          </w:p>
          <w:p w14:paraId="263ECFDE"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(5)</w:t>
            </w:r>
            <w:r w:rsidRPr="009C4E74">
              <w:rPr>
                <w:rFonts w:ascii="ＭＳ 明朝" w:hAnsi="ＭＳ 明朝" w:cs="ＭＳ 明朝" w:hint="eastAsia"/>
                <w:color w:val="000000"/>
              </w:rPr>
              <w:t>個人が準備することが適当と考えられるものに係る経費（服、靴等）</w:t>
            </w:r>
          </w:p>
          <w:p w14:paraId="52B9450C" w14:textId="77777777" w:rsidR="00097E07" w:rsidRPr="009C4E74" w:rsidRDefault="00097E07" w:rsidP="003562F4">
            <w:pPr>
              <w:spacing w:line="240" w:lineRule="atLeast"/>
              <w:ind w:left="210" w:hangingChars="100" w:hanging="210"/>
              <w:rPr>
                <w:rFonts w:ascii="ＭＳ 明朝" w:hAnsi="ＭＳ 明朝" w:cs="ＭＳ 明朝"/>
                <w:color w:val="000000"/>
              </w:rPr>
            </w:pPr>
            <w:r w:rsidRPr="009C4E74">
              <w:rPr>
                <w:rFonts w:ascii="ＭＳ 明朝" w:hAnsi="ＭＳ 明朝" w:cs="ＭＳ 明朝"/>
                <w:color w:val="000000"/>
              </w:rPr>
              <w:t>(6)</w:t>
            </w:r>
            <w:r w:rsidRPr="009C4E74">
              <w:rPr>
                <w:rFonts w:ascii="ＭＳ 明朝" w:hAnsi="ＭＳ 明朝" w:cs="ＭＳ 明朝" w:hint="eastAsia"/>
                <w:color w:val="000000"/>
              </w:rPr>
              <w:t>ポイントや商品券等を使用して支払った経費（経費の一部に利用した場合は、利用したポイント等相当額）</w:t>
            </w:r>
          </w:p>
          <w:p w14:paraId="289ACF8D" w14:textId="77777777" w:rsidR="00097E07" w:rsidRPr="009C4E74" w:rsidRDefault="00097E07" w:rsidP="003562F4">
            <w:pPr>
              <w:spacing w:line="240" w:lineRule="atLeast"/>
              <w:rPr>
                <w:rFonts w:ascii="ＭＳ 明朝" w:hAnsi="ＭＳ 明朝" w:cs="ＭＳ 明朝"/>
                <w:color w:val="000000"/>
              </w:rPr>
            </w:pPr>
            <w:r w:rsidRPr="009C4E74">
              <w:rPr>
                <w:rFonts w:ascii="ＭＳ 明朝" w:hAnsi="ＭＳ 明朝" w:cs="ＭＳ 明朝"/>
                <w:color w:val="000000"/>
              </w:rPr>
              <w:t>(7)</w:t>
            </w:r>
            <w:r w:rsidRPr="009C4E74">
              <w:rPr>
                <w:rFonts w:ascii="ＭＳ 明朝" w:hAnsi="ＭＳ 明朝" w:cs="ＭＳ 明朝" w:hint="eastAsia"/>
                <w:color w:val="000000"/>
              </w:rPr>
              <w:t>その他本事業として相応しくない費用（飲食に関する費用、送料、振込手数料等）</w:t>
            </w:r>
          </w:p>
        </w:tc>
      </w:tr>
    </w:tbl>
    <w:p w14:paraId="1E007962" w14:textId="77777777" w:rsidR="00097E07" w:rsidRPr="009C4E74" w:rsidRDefault="00097E07" w:rsidP="00097E07">
      <w:pPr>
        <w:rPr>
          <w:rFonts w:ascii="ＭＳ 明朝" w:hAnsi="ＭＳ 明朝"/>
          <w:sz w:val="20"/>
        </w:rPr>
      </w:pPr>
    </w:p>
    <w:p w14:paraId="133D7980" w14:textId="77777777" w:rsidR="00097E07" w:rsidRPr="009C4E74" w:rsidRDefault="00097E07" w:rsidP="00097E07">
      <w:pPr>
        <w:rPr>
          <w:rFonts w:ascii="ＭＳ 明朝" w:hAnsi="ＭＳ 明朝"/>
          <w:sz w:val="20"/>
        </w:rPr>
      </w:pPr>
    </w:p>
    <w:p w14:paraId="386ACF42" w14:textId="77777777" w:rsidR="00097E07" w:rsidRPr="009C4E74" w:rsidRDefault="00097E07" w:rsidP="00097E07">
      <w:pPr>
        <w:rPr>
          <w:rFonts w:ascii="ＭＳ 明朝" w:hAnsi="ＭＳ 明朝"/>
          <w:sz w:val="20"/>
        </w:rPr>
      </w:pPr>
    </w:p>
    <w:p w14:paraId="749DF3CF" w14:textId="77777777" w:rsidR="00097E07" w:rsidRPr="009C4E74" w:rsidRDefault="00097E07" w:rsidP="00097E07">
      <w:pPr>
        <w:rPr>
          <w:rFonts w:ascii="ＭＳ 明朝" w:hAnsi="ＭＳ 明朝"/>
          <w:sz w:val="20"/>
        </w:rPr>
      </w:pPr>
      <w:r w:rsidRPr="009C4E74">
        <w:rPr>
          <w:rFonts w:ascii="ＭＳ 明朝" w:hAnsi="ＭＳ 明朝" w:hint="eastAsia"/>
        </w:rPr>
        <w:t>【問合せ先】　美濃加茂市産業振興部農林課里山再生係　　２５－２１１１（内線３３</w:t>
      </w:r>
      <w:r w:rsidR="0009460A">
        <w:rPr>
          <w:rFonts w:ascii="ＭＳ 明朝" w:hAnsi="ＭＳ 明朝" w:hint="eastAsia"/>
        </w:rPr>
        <w:t>５</w:t>
      </w:r>
      <w:r w:rsidRPr="009C4E74">
        <w:rPr>
          <w:rFonts w:ascii="ＭＳ 明朝" w:hAnsi="ＭＳ 明朝" w:hint="eastAsia"/>
        </w:rPr>
        <w:t>）</w:t>
      </w:r>
    </w:p>
    <w:p w14:paraId="6A9F4E6C" w14:textId="77777777" w:rsidR="00521D08" w:rsidRPr="00411160" w:rsidRDefault="00411160" w:rsidP="00411160">
      <w:pPr>
        <w:jc w:val="right"/>
      </w:pPr>
      <w:r>
        <w:rPr>
          <w:rFonts w:hint="eastAsia"/>
        </w:rPr>
        <w:t xml:space="preserve">　　　</w:t>
      </w:r>
    </w:p>
    <w:sectPr w:rsidR="00521D08" w:rsidRPr="00411160" w:rsidSect="00F006BF">
      <w:pgSz w:w="11906" w:h="16838" w:code="9"/>
      <w:pgMar w:top="1985" w:right="851"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D567" w14:textId="77777777" w:rsidR="00F006BF" w:rsidRDefault="00F006BF" w:rsidP="00FB3A95">
      <w:r>
        <w:separator/>
      </w:r>
    </w:p>
  </w:endnote>
  <w:endnote w:type="continuationSeparator" w:id="0">
    <w:p w14:paraId="4BE8BC0C" w14:textId="77777777" w:rsidR="00F006BF" w:rsidRDefault="00F006BF" w:rsidP="00FB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36E5" w14:textId="77777777" w:rsidR="00F006BF" w:rsidRDefault="00F006BF" w:rsidP="00FB3A95">
      <w:r>
        <w:separator/>
      </w:r>
    </w:p>
  </w:footnote>
  <w:footnote w:type="continuationSeparator" w:id="0">
    <w:p w14:paraId="5B8D98B1" w14:textId="77777777" w:rsidR="00F006BF" w:rsidRDefault="00F006BF" w:rsidP="00FB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4242"/>
    <w:multiLevelType w:val="hybridMultilevel"/>
    <w:tmpl w:val="D8B8AE02"/>
    <w:lvl w:ilvl="0" w:tplc="400A2E04">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8B17C0"/>
    <w:multiLevelType w:val="hybridMultilevel"/>
    <w:tmpl w:val="A24263EA"/>
    <w:lvl w:ilvl="0" w:tplc="967CAB9A">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493B22"/>
    <w:multiLevelType w:val="hybridMultilevel"/>
    <w:tmpl w:val="C1A69B02"/>
    <w:lvl w:ilvl="0" w:tplc="549C5D60">
      <w:start w:val="1"/>
      <w:numFmt w:val="bullet"/>
      <w:lvlText w:val="・"/>
      <w:lvlJc w:val="left"/>
      <w:pPr>
        <w:ind w:left="924" w:hanging="360"/>
      </w:pPr>
      <w:rPr>
        <w:rFonts w:ascii="ＭＳ 明朝" w:eastAsia="ＭＳ 明朝" w:hAnsi="ＭＳ 明朝" w:cstheme="minorBidi"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3" w15:restartNumberingAfterBreak="0">
    <w:nsid w:val="78C03A72"/>
    <w:multiLevelType w:val="hybridMultilevel"/>
    <w:tmpl w:val="EED042B6"/>
    <w:lvl w:ilvl="0" w:tplc="CDF818E2">
      <w:start w:val="1"/>
      <w:numFmt w:val="decimalEnclosedCircle"/>
      <w:lvlText w:val="%1"/>
      <w:lvlJc w:val="left"/>
      <w:pPr>
        <w:ind w:left="564" w:hanging="360"/>
      </w:pPr>
      <w:rPr>
        <w:rFonts w:asciiTheme="majorEastAsia" w:eastAsiaTheme="majorEastAsia" w:hAnsiTheme="majorEastAsia"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971395328">
    <w:abstractNumId w:val="1"/>
  </w:num>
  <w:num w:numId="2" w16cid:durableId="1851987104">
    <w:abstractNumId w:val="0"/>
  </w:num>
  <w:num w:numId="3" w16cid:durableId="396975461">
    <w:abstractNumId w:val="3"/>
  </w:num>
  <w:num w:numId="4" w16cid:durableId="98759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8"/>
    <w:rsid w:val="00015839"/>
    <w:rsid w:val="0002101D"/>
    <w:rsid w:val="00046987"/>
    <w:rsid w:val="0008432C"/>
    <w:rsid w:val="0009460A"/>
    <w:rsid w:val="00097E07"/>
    <w:rsid w:val="00114A54"/>
    <w:rsid w:val="00120A61"/>
    <w:rsid w:val="001372F8"/>
    <w:rsid w:val="001B708F"/>
    <w:rsid w:val="001C5A4E"/>
    <w:rsid w:val="001D4861"/>
    <w:rsid w:val="001E7CD4"/>
    <w:rsid w:val="00241064"/>
    <w:rsid w:val="00260BFD"/>
    <w:rsid w:val="0028307C"/>
    <w:rsid w:val="002C590D"/>
    <w:rsid w:val="003265A4"/>
    <w:rsid w:val="0034139F"/>
    <w:rsid w:val="003537E2"/>
    <w:rsid w:val="003879F4"/>
    <w:rsid w:val="003F51E3"/>
    <w:rsid w:val="00411160"/>
    <w:rsid w:val="00521D08"/>
    <w:rsid w:val="005972AF"/>
    <w:rsid w:val="005A29FC"/>
    <w:rsid w:val="005F2CD3"/>
    <w:rsid w:val="00651154"/>
    <w:rsid w:val="0068329D"/>
    <w:rsid w:val="00791178"/>
    <w:rsid w:val="00837633"/>
    <w:rsid w:val="008B6080"/>
    <w:rsid w:val="008D6DA3"/>
    <w:rsid w:val="0091132A"/>
    <w:rsid w:val="00973FD7"/>
    <w:rsid w:val="00981787"/>
    <w:rsid w:val="00A218F6"/>
    <w:rsid w:val="00A3351B"/>
    <w:rsid w:val="00A60558"/>
    <w:rsid w:val="00A6798A"/>
    <w:rsid w:val="00AD724D"/>
    <w:rsid w:val="00B01C15"/>
    <w:rsid w:val="00B17B80"/>
    <w:rsid w:val="00BA76DC"/>
    <w:rsid w:val="00BD5922"/>
    <w:rsid w:val="00C62697"/>
    <w:rsid w:val="00D32CAC"/>
    <w:rsid w:val="00D826B5"/>
    <w:rsid w:val="00DE2453"/>
    <w:rsid w:val="00E07B65"/>
    <w:rsid w:val="00E13E93"/>
    <w:rsid w:val="00EB60B4"/>
    <w:rsid w:val="00F006BF"/>
    <w:rsid w:val="00F0106E"/>
    <w:rsid w:val="00F31091"/>
    <w:rsid w:val="00F52234"/>
    <w:rsid w:val="00FB3A95"/>
    <w:rsid w:val="00FC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FDE2C0"/>
  <w15:docId w15:val="{CA248794-BE54-49BC-BEBA-9955352F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A95"/>
    <w:pPr>
      <w:tabs>
        <w:tab w:val="center" w:pos="4252"/>
        <w:tab w:val="right" w:pos="8504"/>
      </w:tabs>
      <w:snapToGrid w:val="0"/>
    </w:pPr>
  </w:style>
  <w:style w:type="character" w:customStyle="1" w:styleId="a5">
    <w:name w:val="ヘッダー (文字)"/>
    <w:basedOn w:val="a0"/>
    <w:link w:val="a4"/>
    <w:uiPriority w:val="99"/>
    <w:rsid w:val="00FB3A95"/>
  </w:style>
  <w:style w:type="paragraph" w:styleId="a6">
    <w:name w:val="footer"/>
    <w:basedOn w:val="a"/>
    <w:link w:val="a7"/>
    <w:uiPriority w:val="99"/>
    <w:unhideWhenUsed/>
    <w:rsid w:val="00FB3A95"/>
    <w:pPr>
      <w:tabs>
        <w:tab w:val="center" w:pos="4252"/>
        <w:tab w:val="right" w:pos="8504"/>
      </w:tabs>
      <w:snapToGrid w:val="0"/>
    </w:pPr>
  </w:style>
  <w:style w:type="character" w:customStyle="1" w:styleId="a7">
    <w:name w:val="フッター (文字)"/>
    <w:basedOn w:val="a0"/>
    <w:link w:val="a6"/>
    <w:uiPriority w:val="99"/>
    <w:rsid w:val="00FB3A95"/>
  </w:style>
  <w:style w:type="paragraph" w:styleId="a8">
    <w:name w:val="List Paragraph"/>
    <w:basedOn w:val="a"/>
    <w:uiPriority w:val="34"/>
    <w:qFormat/>
    <w:rsid w:val="002C59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01082 山田 夕紀</dc:creator>
  <cp:keywords/>
  <dc:description/>
  <cp:lastModifiedBy>01492 後藤 大輔</cp:lastModifiedBy>
  <cp:revision>18</cp:revision>
  <cp:lastPrinted>2020-04-01T23:47:00Z</cp:lastPrinted>
  <dcterms:created xsi:type="dcterms:W3CDTF">2021-03-29T15:08:00Z</dcterms:created>
  <dcterms:modified xsi:type="dcterms:W3CDTF">2025-10-22T05:08:00Z</dcterms:modified>
</cp:coreProperties>
</file>